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2B52" w14:textId="77777777" w:rsidR="00B81A0D" w:rsidRPr="00B81A0D" w:rsidRDefault="00B81A0D" w:rsidP="00B81A0D">
      <w:pPr>
        <w:pBdr>
          <w:between w:val="single" w:sz="4" w:space="1" w:color="auto"/>
        </w:pBdr>
        <w:spacing w:after="0" w:line="240" w:lineRule="auto"/>
        <w:jc w:val="both"/>
        <w:rPr>
          <w:rFonts w:ascii="Poppins" w:hAnsi="Poppins" w:cs="Poppins"/>
          <w:b/>
          <w:i/>
          <w:color w:val="1C2854"/>
          <w:sz w:val="28"/>
          <w:lang w:val="es-PR"/>
        </w:rPr>
      </w:pPr>
      <w:bookmarkStart w:id="0" w:name="_Hlk75953960"/>
      <w:r w:rsidRPr="00B81A0D">
        <w:rPr>
          <w:rFonts w:ascii="Poppins" w:hAnsi="Poppins" w:cs="Poppins"/>
          <w:b/>
          <w:i/>
          <w:color w:val="1C2854"/>
          <w:sz w:val="28"/>
          <w:lang w:val="es-PR"/>
        </w:rPr>
        <w:t>LISTA DE COTEJO DE CUMPLIMIENTO CON LA LEY URA #6: FACTURACIÓN PARA ADQUISICIONES</w:t>
      </w:r>
    </w:p>
    <w:bookmarkEnd w:id="0"/>
    <w:p w14:paraId="660BEAA3" w14:textId="77777777" w:rsidR="00B81A0D" w:rsidRPr="00B81A0D" w:rsidRDefault="00B81A0D" w:rsidP="00B81A0D">
      <w:pPr>
        <w:pBdr>
          <w:between w:val="single" w:sz="4" w:space="1" w:color="auto"/>
        </w:pBdr>
        <w:spacing w:after="0" w:line="240" w:lineRule="auto"/>
        <w:jc w:val="both"/>
        <w:rPr>
          <w:rFonts w:ascii="Poppins" w:hAnsi="Poppins" w:cs="Poppins"/>
          <w:b/>
          <w:i/>
          <w:sz w:val="24"/>
          <w:lang w:val="es-PR"/>
        </w:rPr>
      </w:pPr>
      <w:r w:rsidRPr="00B81A0D">
        <w:rPr>
          <w:rFonts w:ascii="Poppins" w:hAnsi="Poppins" w:cs="Poppins"/>
          <w:b/>
          <w:i/>
          <w:color w:val="1C2854"/>
          <w:sz w:val="24"/>
          <w:lang w:val="es-PR"/>
        </w:rPr>
        <w:t>Subvención en Bloque para el Desarrollo Comunitario para la Recuperación ante Desastres/Mitigación</w:t>
      </w:r>
      <w:r w:rsidRPr="00B81A0D">
        <w:rPr>
          <w:rFonts w:ascii="Poppins" w:hAnsi="Poppins" w:cs="Poppins"/>
          <w:b/>
          <w:i/>
          <w:sz w:val="24"/>
          <w:lang w:val="es-PR"/>
        </w:rPr>
        <w:t xml:space="preserve"> </w:t>
      </w:r>
    </w:p>
    <w:p w14:paraId="7235672C" w14:textId="77777777" w:rsidR="00B81A0D" w:rsidRPr="00B81A0D" w:rsidRDefault="00B81A0D" w:rsidP="00B81A0D">
      <w:pPr>
        <w:jc w:val="both"/>
        <w:rPr>
          <w:rFonts w:ascii="Poppins" w:hAnsi="Poppins" w:cs="Poppins"/>
          <w:b/>
          <w:bCs/>
          <w:i/>
          <w:sz w:val="24"/>
          <w:szCs w:val="24"/>
          <w:lang w:val="es-PR"/>
        </w:rPr>
      </w:pPr>
      <w:r w:rsidRPr="00B81A0D">
        <w:rPr>
          <w:rFonts w:ascii="Poppins" w:hAnsi="Poppins" w:cs="Poppins"/>
          <w:i/>
          <w:sz w:val="18"/>
          <w:lang w:val="es-PR"/>
        </w:rPr>
        <w:t xml:space="preserve">Esta Lista de Cotejo de Cumplimiento comprende los requisitos de: la Ley URA, los fondos CDBG-DR/MIT, y la reglamentación local que los Subrecipientes deben cumplir al crear un Paquete de Facturación con el propósito de adquirir propiedad inmueble como parte de un proyecto financiado con fondos CDBG-DR/MIT. Los Subrecipientes deben completar esta Lista de Cotejo para </w:t>
      </w:r>
      <w:r w:rsidRPr="00B81A0D">
        <w:rPr>
          <w:rFonts w:ascii="Poppins" w:hAnsi="Poppins" w:cs="Poppins"/>
          <w:i/>
          <w:sz w:val="18"/>
          <w:u w:val="single"/>
          <w:lang w:val="es-PR"/>
        </w:rPr>
        <w:t>cada parcela</w:t>
      </w:r>
      <w:r w:rsidRPr="00B81A0D">
        <w:rPr>
          <w:rFonts w:ascii="Poppins" w:hAnsi="Poppins" w:cs="Poppins"/>
          <w:i/>
          <w:sz w:val="18"/>
          <w:lang w:val="es-PR"/>
        </w:rPr>
        <w:t xml:space="preserve"> de propiedad inmueble que será adquirida</w:t>
      </w:r>
      <w:r w:rsidRPr="00B81A0D">
        <w:rPr>
          <w:rFonts w:ascii="Poppins" w:hAnsi="Poppins" w:cs="Poppins"/>
          <w:i/>
          <w:color w:val="000000"/>
          <w:sz w:val="18"/>
          <w:szCs w:val="18"/>
          <w:lang w:val="es-PR"/>
        </w:rPr>
        <w:t>.</w:t>
      </w:r>
      <w:r w:rsidRPr="00B81A0D">
        <w:rPr>
          <w:rFonts w:ascii="Poppins" w:hAnsi="Poppins" w:cs="Poppins"/>
          <w:i/>
          <w:sz w:val="18"/>
          <w:lang w:val="es-PR"/>
        </w:rPr>
        <w:t xml:space="preserve"> </w:t>
      </w:r>
    </w:p>
    <w:tbl>
      <w:tblPr>
        <w:tblStyle w:val="TableGrid"/>
        <w:tblW w:w="5000" w:type="pct"/>
        <w:tblLook w:val="04A0" w:firstRow="1" w:lastRow="0" w:firstColumn="1" w:lastColumn="0" w:noHBand="0" w:noVBand="1"/>
      </w:tblPr>
      <w:tblGrid>
        <w:gridCol w:w="2120"/>
        <w:gridCol w:w="1783"/>
        <w:gridCol w:w="153"/>
        <w:gridCol w:w="171"/>
        <w:gridCol w:w="91"/>
        <w:gridCol w:w="875"/>
        <w:gridCol w:w="266"/>
        <w:gridCol w:w="186"/>
        <w:gridCol w:w="434"/>
        <w:gridCol w:w="1061"/>
        <w:gridCol w:w="197"/>
        <w:gridCol w:w="71"/>
        <w:gridCol w:w="270"/>
        <w:gridCol w:w="251"/>
        <w:gridCol w:w="15"/>
        <w:gridCol w:w="514"/>
        <w:gridCol w:w="264"/>
        <w:gridCol w:w="454"/>
        <w:gridCol w:w="1624"/>
      </w:tblGrid>
      <w:tr w:rsidR="00B81A0D" w:rsidRPr="00B81A0D" w14:paraId="70C47317" w14:textId="77777777">
        <w:trPr>
          <w:trHeight w:val="288"/>
        </w:trPr>
        <w:tc>
          <w:tcPr>
            <w:tcW w:w="982" w:type="pct"/>
            <w:tcBorders>
              <w:top w:val="nil"/>
              <w:left w:val="nil"/>
              <w:bottom w:val="nil"/>
              <w:right w:val="nil"/>
            </w:tcBorders>
            <w:shd w:val="clear" w:color="auto" w:fill="808080" w:themeFill="background1" w:themeFillShade="80"/>
            <w:vAlign w:val="center"/>
          </w:tcPr>
          <w:p w14:paraId="05C3FBC6" w14:textId="77777777" w:rsidR="00B81A0D" w:rsidRPr="00B81A0D" w:rsidRDefault="00B81A0D">
            <w:pPr>
              <w:rPr>
                <w:rFonts w:ascii="Poppins" w:hAnsi="Poppins" w:cs="Poppins"/>
                <w:b/>
                <w:bCs/>
                <w:color w:val="FFFFFF" w:themeColor="background1"/>
                <w:sz w:val="18"/>
                <w:szCs w:val="18"/>
                <w:lang w:val="es-PR"/>
              </w:rPr>
            </w:pPr>
            <w:bookmarkStart w:id="1" w:name="_Hlk75938960"/>
            <w:r w:rsidRPr="00B81A0D">
              <w:rPr>
                <w:rFonts w:ascii="Poppins" w:hAnsi="Poppins" w:cs="Poppins"/>
                <w:b/>
                <w:bCs/>
                <w:color w:val="FFFFFF" w:themeColor="background1"/>
                <w:sz w:val="18"/>
                <w:szCs w:val="18"/>
                <w:lang w:val="es-PR"/>
              </w:rPr>
              <w:t>INFORMACIÓN</w:t>
            </w:r>
          </w:p>
        </w:tc>
        <w:tc>
          <w:tcPr>
            <w:tcW w:w="897" w:type="pct"/>
            <w:gridSpan w:val="2"/>
            <w:tcBorders>
              <w:top w:val="nil"/>
              <w:left w:val="nil"/>
              <w:bottom w:val="nil"/>
              <w:right w:val="nil"/>
            </w:tcBorders>
            <w:shd w:val="clear" w:color="auto" w:fill="808080" w:themeFill="background1" w:themeFillShade="80"/>
            <w:vAlign w:val="center"/>
          </w:tcPr>
          <w:p w14:paraId="4A9E86EA" w14:textId="77777777" w:rsidR="00B81A0D" w:rsidRPr="00B81A0D" w:rsidRDefault="00B81A0D">
            <w:pPr>
              <w:rPr>
                <w:rFonts w:ascii="Poppins" w:hAnsi="Poppins" w:cs="Poppins"/>
                <w:sz w:val="18"/>
                <w:szCs w:val="18"/>
                <w:lang w:val="es-PR"/>
              </w:rPr>
            </w:pPr>
          </w:p>
        </w:tc>
        <w:tc>
          <w:tcPr>
            <w:tcW w:w="121" w:type="pct"/>
            <w:gridSpan w:val="2"/>
            <w:tcBorders>
              <w:top w:val="nil"/>
              <w:left w:val="nil"/>
              <w:bottom w:val="nil"/>
              <w:right w:val="nil"/>
            </w:tcBorders>
            <w:shd w:val="clear" w:color="auto" w:fill="808080" w:themeFill="background1" w:themeFillShade="80"/>
            <w:vAlign w:val="center"/>
          </w:tcPr>
          <w:p w14:paraId="3EAA8A63" w14:textId="77777777" w:rsidR="00B81A0D" w:rsidRPr="00B81A0D" w:rsidRDefault="00B81A0D">
            <w:pPr>
              <w:rPr>
                <w:rFonts w:ascii="Poppins" w:hAnsi="Poppins" w:cs="Poppins"/>
                <w:sz w:val="18"/>
                <w:szCs w:val="18"/>
                <w:lang w:val="es-PR"/>
              </w:rPr>
            </w:pPr>
          </w:p>
        </w:tc>
        <w:tc>
          <w:tcPr>
            <w:tcW w:w="614" w:type="pct"/>
            <w:gridSpan w:val="3"/>
            <w:tcBorders>
              <w:top w:val="nil"/>
              <w:left w:val="nil"/>
              <w:bottom w:val="nil"/>
              <w:right w:val="nil"/>
            </w:tcBorders>
            <w:shd w:val="clear" w:color="auto" w:fill="808080" w:themeFill="background1" w:themeFillShade="80"/>
            <w:vAlign w:val="center"/>
          </w:tcPr>
          <w:p w14:paraId="2F8BC777" w14:textId="77777777" w:rsidR="00B81A0D" w:rsidRPr="00B81A0D" w:rsidRDefault="00B81A0D">
            <w:pPr>
              <w:rPr>
                <w:rFonts w:ascii="Poppins" w:hAnsi="Poppins" w:cs="Poppins"/>
                <w:sz w:val="18"/>
                <w:szCs w:val="18"/>
                <w:lang w:val="es-PR"/>
              </w:rPr>
            </w:pPr>
          </w:p>
        </w:tc>
        <w:tc>
          <w:tcPr>
            <w:tcW w:w="941" w:type="pct"/>
            <w:gridSpan w:val="5"/>
            <w:tcBorders>
              <w:top w:val="nil"/>
              <w:left w:val="nil"/>
              <w:bottom w:val="nil"/>
              <w:right w:val="nil"/>
            </w:tcBorders>
            <w:shd w:val="clear" w:color="auto" w:fill="808080" w:themeFill="background1" w:themeFillShade="80"/>
            <w:vAlign w:val="center"/>
          </w:tcPr>
          <w:p w14:paraId="206FEF5B" w14:textId="77777777" w:rsidR="00B81A0D" w:rsidRPr="00B81A0D" w:rsidRDefault="00B81A0D">
            <w:pPr>
              <w:rPr>
                <w:rFonts w:ascii="Poppins" w:hAnsi="Poppins" w:cs="Poppins"/>
                <w:sz w:val="18"/>
                <w:szCs w:val="18"/>
                <w:lang w:val="es-PR"/>
              </w:rPr>
            </w:pPr>
          </w:p>
        </w:tc>
        <w:tc>
          <w:tcPr>
            <w:tcW w:w="123" w:type="pct"/>
            <w:gridSpan w:val="2"/>
            <w:tcBorders>
              <w:top w:val="nil"/>
              <w:left w:val="nil"/>
              <w:bottom w:val="nil"/>
              <w:right w:val="nil"/>
            </w:tcBorders>
            <w:shd w:val="clear" w:color="auto" w:fill="808080" w:themeFill="background1" w:themeFillShade="80"/>
            <w:vAlign w:val="center"/>
          </w:tcPr>
          <w:p w14:paraId="013E48B5" w14:textId="77777777" w:rsidR="00B81A0D" w:rsidRPr="00B81A0D" w:rsidRDefault="00B81A0D">
            <w:pPr>
              <w:rPr>
                <w:rFonts w:ascii="Poppins" w:hAnsi="Poppins" w:cs="Poppins"/>
                <w:sz w:val="18"/>
                <w:szCs w:val="18"/>
                <w:lang w:val="es-PR"/>
              </w:rPr>
            </w:pPr>
          </w:p>
        </w:tc>
        <w:tc>
          <w:tcPr>
            <w:tcW w:w="569" w:type="pct"/>
            <w:gridSpan w:val="3"/>
            <w:tcBorders>
              <w:top w:val="nil"/>
              <w:left w:val="nil"/>
              <w:bottom w:val="nil"/>
              <w:right w:val="nil"/>
            </w:tcBorders>
            <w:shd w:val="clear" w:color="auto" w:fill="808080" w:themeFill="background1" w:themeFillShade="80"/>
            <w:vAlign w:val="center"/>
          </w:tcPr>
          <w:p w14:paraId="4D7808A4" w14:textId="77777777" w:rsidR="00B81A0D" w:rsidRPr="00B81A0D" w:rsidRDefault="00B81A0D">
            <w:pPr>
              <w:rPr>
                <w:rFonts w:ascii="Poppins" w:hAnsi="Poppins" w:cs="Poppins"/>
                <w:sz w:val="18"/>
                <w:szCs w:val="18"/>
                <w:lang w:val="es-PR"/>
              </w:rPr>
            </w:pPr>
          </w:p>
        </w:tc>
        <w:tc>
          <w:tcPr>
            <w:tcW w:w="744" w:type="pct"/>
            <w:tcBorders>
              <w:top w:val="nil"/>
              <w:left w:val="nil"/>
              <w:bottom w:val="nil"/>
              <w:right w:val="nil"/>
            </w:tcBorders>
            <w:shd w:val="clear" w:color="auto" w:fill="808080" w:themeFill="background1" w:themeFillShade="80"/>
            <w:vAlign w:val="center"/>
          </w:tcPr>
          <w:p w14:paraId="10F060F6" w14:textId="77777777" w:rsidR="00B81A0D" w:rsidRPr="00B81A0D" w:rsidRDefault="00B81A0D">
            <w:pPr>
              <w:rPr>
                <w:rFonts w:ascii="Poppins" w:hAnsi="Poppins" w:cs="Poppins"/>
                <w:sz w:val="18"/>
                <w:szCs w:val="18"/>
                <w:lang w:val="es-PR"/>
              </w:rPr>
            </w:pPr>
          </w:p>
        </w:tc>
      </w:tr>
      <w:tr w:rsidR="00B81A0D" w:rsidRPr="00B81A0D" w14:paraId="28196426" w14:textId="77777777">
        <w:trPr>
          <w:trHeight w:val="63"/>
        </w:trPr>
        <w:tc>
          <w:tcPr>
            <w:tcW w:w="982" w:type="pct"/>
            <w:tcBorders>
              <w:top w:val="nil"/>
              <w:left w:val="dotted" w:sz="4" w:space="0" w:color="auto"/>
              <w:bottom w:val="nil"/>
              <w:right w:val="nil"/>
            </w:tcBorders>
            <w:shd w:val="clear" w:color="auto" w:fill="F9F9F9"/>
            <w:vAlign w:val="center"/>
          </w:tcPr>
          <w:p w14:paraId="3B801C43" w14:textId="77777777" w:rsidR="00B81A0D" w:rsidRPr="00B81A0D" w:rsidRDefault="00B81A0D">
            <w:pPr>
              <w:rPr>
                <w:rFonts w:ascii="Poppins" w:hAnsi="Poppins" w:cs="Poppins"/>
                <w:b/>
                <w:bCs/>
                <w:color w:val="FFFFFF" w:themeColor="background1"/>
                <w:sz w:val="20"/>
                <w:szCs w:val="20"/>
                <w:lang w:val="es-PR"/>
              </w:rPr>
            </w:pPr>
          </w:p>
        </w:tc>
        <w:tc>
          <w:tcPr>
            <w:tcW w:w="897" w:type="pct"/>
            <w:gridSpan w:val="2"/>
            <w:tcBorders>
              <w:top w:val="nil"/>
              <w:left w:val="nil"/>
              <w:bottom w:val="nil"/>
              <w:right w:val="nil"/>
            </w:tcBorders>
            <w:shd w:val="clear" w:color="auto" w:fill="F9F9F9"/>
            <w:vAlign w:val="center"/>
          </w:tcPr>
          <w:p w14:paraId="3CC90730" w14:textId="77777777" w:rsidR="00B81A0D" w:rsidRPr="00B81A0D" w:rsidRDefault="00B81A0D">
            <w:pPr>
              <w:rPr>
                <w:rFonts w:ascii="Poppins" w:hAnsi="Poppins" w:cs="Poppins"/>
                <w:sz w:val="18"/>
                <w:szCs w:val="18"/>
                <w:lang w:val="es-PR"/>
              </w:rPr>
            </w:pPr>
          </w:p>
        </w:tc>
        <w:tc>
          <w:tcPr>
            <w:tcW w:w="121" w:type="pct"/>
            <w:gridSpan w:val="2"/>
            <w:tcBorders>
              <w:top w:val="nil"/>
              <w:left w:val="nil"/>
              <w:bottom w:val="nil"/>
              <w:right w:val="nil"/>
            </w:tcBorders>
            <w:shd w:val="clear" w:color="auto" w:fill="F9F9F9"/>
            <w:vAlign w:val="center"/>
          </w:tcPr>
          <w:p w14:paraId="072595E8" w14:textId="77777777" w:rsidR="00B81A0D" w:rsidRPr="00B81A0D" w:rsidRDefault="00B81A0D">
            <w:pPr>
              <w:rPr>
                <w:rFonts w:ascii="Poppins" w:hAnsi="Poppins" w:cs="Poppins"/>
                <w:sz w:val="18"/>
                <w:szCs w:val="18"/>
                <w:lang w:val="es-PR"/>
              </w:rPr>
            </w:pPr>
          </w:p>
        </w:tc>
        <w:tc>
          <w:tcPr>
            <w:tcW w:w="614" w:type="pct"/>
            <w:gridSpan w:val="3"/>
            <w:tcBorders>
              <w:top w:val="nil"/>
              <w:left w:val="nil"/>
              <w:bottom w:val="nil"/>
              <w:right w:val="nil"/>
            </w:tcBorders>
            <w:shd w:val="clear" w:color="auto" w:fill="F9F9F9"/>
            <w:vAlign w:val="center"/>
          </w:tcPr>
          <w:p w14:paraId="47F4941C" w14:textId="77777777" w:rsidR="00B81A0D" w:rsidRPr="00B81A0D" w:rsidRDefault="00B81A0D">
            <w:pPr>
              <w:rPr>
                <w:rFonts w:ascii="Poppins" w:hAnsi="Poppins" w:cs="Poppins"/>
                <w:sz w:val="18"/>
                <w:szCs w:val="18"/>
                <w:lang w:val="es-PR"/>
              </w:rPr>
            </w:pPr>
          </w:p>
        </w:tc>
        <w:tc>
          <w:tcPr>
            <w:tcW w:w="941" w:type="pct"/>
            <w:gridSpan w:val="5"/>
            <w:tcBorders>
              <w:top w:val="nil"/>
              <w:left w:val="nil"/>
              <w:bottom w:val="nil"/>
              <w:right w:val="nil"/>
            </w:tcBorders>
            <w:shd w:val="clear" w:color="auto" w:fill="F9F9F9"/>
            <w:vAlign w:val="center"/>
          </w:tcPr>
          <w:p w14:paraId="0CE2E42C" w14:textId="77777777" w:rsidR="00B81A0D" w:rsidRPr="00B81A0D" w:rsidRDefault="00B81A0D">
            <w:pPr>
              <w:rPr>
                <w:rFonts w:ascii="Poppins" w:hAnsi="Poppins" w:cs="Poppins"/>
                <w:sz w:val="18"/>
                <w:szCs w:val="18"/>
                <w:lang w:val="es-PR"/>
              </w:rPr>
            </w:pPr>
          </w:p>
        </w:tc>
        <w:tc>
          <w:tcPr>
            <w:tcW w:w="123" w:type="pct"/>
            <w:gridSpan w:val="2"/>
            <w:tcBorders>
              <w:top w:val="nil"/>
              <w:left w:val="nil"/>
              <w:bottom w:val="nil"/>
              <w:right w:val="nil"/>
            </w:tcBorders>
            <w:shd w:val="clear" w:color="auto" w:fill="F9F9F9"/>
            <w:vAlign w:val="center"/>
          </w:tcPr>
          <w:p w14:paraId="775811F8" w14:textId="77777777" w:rsidR="00B81A0D" w:rsidRPr="00B81A0D" w:rsidRDefault="00B81A0D">
            <w:pPr>
              <w:rPr>
                <w:rFonts w:ascii="Poppins" w:hAnsi="Poppins" w:cs="Poppins"/>
                <w:sz w:val="18"/>
                <w:szCs w:val="18"/>
                <w:lang w:val="es-PR"/>
              </w:rPr>
            </w:pPr>
          </w:p>
        </w:tc>
        <w:tc>
          <w:tcPr>
            <w:tcW w:w="569" w:type="pct"/>
            <w:gridSpan w:val="3"/>
            <w:tcBorders>
              <w:top w:val="nil"/>
              <w:left w:val="nil"/>
              <w:bottom w:val="nil"/>
              <w:right w:val="nil"/>
            </w:tcBorders>
            <w:shd w:val="clear" w:color="auto" w:fill="F9F9F9"/>
            <w:vAlign w:val="center"/>
          </w:tcPr>
          <w:p w14:paraId="08B65AD2" w14:textId="77777777" w:rsidR="00B81A0D" w:rsidRPr="00B81A0D" w:rsidRDefault="00B81A0D">
            <w:pPr>
              <w:rPr>
                <w:rFonts w:ascii="Poppins" w:hAnsi="Poppins" w:cs="Poppins"/>
                <w:sz w:val="18"/>
                <w:szCs w:val="18"/>
                <w:lang w:val="es-PR"/>
              </w:rPr>
            </w:pPr>
          </w:p>
        </w:tc>
        <w:tc>
          <w:tcPr>
            <w:tcW w:w="744" w:type="pct"/>
            <w:tcBorders>
              <w:top w:val="nil"/>
              <w:left w:val="nil"/>
              <w:bottom w:val="nil"/>
              <w:right w:val="dotted" w:sz="4" w:space="0" w:color="auto"/>
            </w:tcBorders>
            <w:shd w:val="clear" w:color="auto" w:fill="F9F9F9"/>
            <w:vAlign w:val="center"/>
          </w:tcPr>
          <w:p w14:paraId="56C6EA5A" w14:textId="77777777" w:rsidR="00B81A0D" w:rsidRPr="00B81A0D" w:rsidRDefault="00B81A0D">
            <w:pPr>
              <w:rPr>
                <w:rFonts w:ascii="Poppins" w:hAnsi="Poppins" w:cs="Poppins"/>
                <w:sz w:val="18"/>
                <w:szCs w:val="18"/>
                <w:lang w:val="es-PR"/>
              </w:rPr>
            </w:pPr>
          </w:p>
        </w:tc>
      </w:tr>
      <w:tr w:rsidR="00B81A0D" w:rsidRPr="002C03F9" w14:paraId="3AC7B542" w14:textId="77777777">
        <w:trPr>
          <w:trHeight w:val="288"/>
        </w:trPr>
        <w:tc>
          <w:tcPr>
            <w:tcW w:w="982" w:type="pct"/>
            <w:vMerge w:val="restart"/>
            <w:tcBorders>
              <w:top w:val="nil"/>
              <w:left w:val="dotted" w:sz="4" w:space="0" w:color="auto"/>
              <w:bottom w:val="nil"/>
              <w:right w:val="nil"/>
            </w:tcBorders>
            <w:shd w:val="clear" w:color="auto" w:fill="F9F9F9"/>
            <w:vAlign w:val="center"/>
          </w:tcPr>
          <w:p w14:paraId="7123DD65"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Nombre del Subrecipientes/Entidad</w:t>
            </w:r>
          </w:p>
        </w:tc>
        <w:tc>
          <w:tcPr>
            <w:tcW w:w="897" w:type="pct"/>
            <w:gridSpan w:val="2"/>
            <w:tcBorders>
              <w:top w:val="nil"/>
              <w:left w:val="nil"/>
              <w:bottom w:val="single" w:sz="4" w:space="0" w:color="auto"/>
              <w:right w:val="nil"/>
            </w:tcBorders>
            <w:shd w:val="clear" w:color="auto" w:fill="F9F9F9"/>
            <w:vAlign w:val="center"/>
          </w:tcPr>
          <w:p w14:paraId="07F1527F" w14:textId="77777777" w:rsidR="00B81A0D" w:rsidRPr="00B81A0D" w:rsidRDefault="00B81A0D">
            <w:pPr>
              <w:rPr>
                <w:rFonts w:ascii="Poppins" w:hAnsi="Poppins" w:cs="Poppins"/>
                <w:sz w:val="16"/>
                <w:szCs w:val="16"/>
                <w:lang w:val="es-PR"/>
              </w:rPr>
            </w:pPr>
          </w:p>
        </w:tc>
        <w:tc>
          <w:tcPr>
            <w:tcW w:w="121" w:type="pct"/>
            <w:gridSpan w:val="2"/>
            <w:vMerge w:val="restart"/>
            <w:tcBorders>
              <w:top w:val="nil"/>
              <w:left w:val="nil"/>
              <w:bottom w:val="nil"/>
              <w:right w:val="nil"/>
            </w:tcBorders>
            <w:shd w:val="clear" w:color="auto" w:fill="F9F9F9"/>
            <w:vAlign w:val="center"/>
          </w:tcPr>
          <w:p w14:paraId="4FF68DB4" w14:textId="77777777" w:rsidR="00B81A0D" w:rsidRPr="00B81A0D" w:rsidRDefault="00B81A0D">
            <w:pPr>
              <w:rPr>
                <w:rFonts w:ascii="Poppins" w:hAnsi="Poppins" w:cs="Poppins"/>
                <w:sz w:val="16"/>
                <w:szCs w:val="16"/>
                <w:lang w:val="es-PR"/>
              </w:rPr>
            </w:pPr>
          </w:p>
        </w:tc>
        <w:tc>
          <w:tcPr>
            <w:tcW w:w="614" w:type="pct"/>
            <w:gridSpan w:val="3"/>
            <w:vMerge w:val="restart"/>
            <w:tcBorders>
              <w:top w:val="nil"/>
              <w:left w:val="nil"/>
              <w:bottom w:val="nil"/>
              <w:right w:val="nil"/>
            </w:tcBorders>
            <w:shd w:val="clear" w:color="auto" w:fill="F9F9F9"/>
            <w:vAlign w:val="bottom"/>
          </w:tcPr>
          <w:p w14:paraId="40A71BBD"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Punto de Contacto del Subrecipiente</w:t>
            </w:r>
          </w:p>
        </w:tc>
        <w:tc>
          <w:tcPr>
            <w:tcW w:w="941" w:type="pct"/>
            <w:gridSpan w:val="5"/>
            <w:tcBorders>
              <w:top w:val="nil"/>
              <w:left w:val="nil"/>
              <w:bottom w:val="single" w:sz="4" w:space="0" w:color="auto"/>
              <w:right w:val="nil"/>
            </w:tcBorders>
            <w:shd w:val="clear" w:color="auto" w:fill="F9F9F9"/>
            <w:vAlign w:val="center"/>
          </w:tcPr>
          <w:p w14:paraId="65E00A55" w14:textId="77777777" w:rsidR="00B81A0D" w:rsidRPr="00B81A0D" w:rsidRDefault="00B81A0D">
            <w:pPr>
              <w:rPr>
                <w:rFonts w:ascii="Poppins" w:hAnsi="Poppins" w:cs="Poppins"/>
                <w:sz w:val="16"/>
                <w:szCs w:val="16"/>
                <w:lang w:val="es-PR"/>
              </w:rPr>
            </w:pPr>
          </w:p>
        </w:tc>
        <w:tc>
          <w:tcPr>
            <w:tcW w:w="123" w:type="pct"/>
            <w:gridSpan w:val="2"/>
            <w:vMerge w:val="restart"/>
            <w:tcBorders>
              <w:top w:val="nil"/>
              <w:left w:val="nil"/>
              <w:bottom w:val="nil"/>
              <w:right w:val="nil"/>
            </w:tcBorders>
            <w:shd w:val="clear" w:color="auto" w:fill="F9F9F9"/>
          </w:tcPr>
          <w:p w14:paraId="5EF95590" w14:textId="77777777" w:rsidR="00B81A0D" w:rsidRPr="00B81A0D" w:rsidRDefault="00B81A0D">
            <w:pPr>
              <w:rPr>
                <w:rFonts w:ascii="Poppins" w:hAnsi="Poppins" w:cs="Poppins"/>
                <w:sz w:val="16"/>
                <w:szCs w:val="16"/>
                <w:lang w:val="es-PR"/>
              </w:rPr>
            </w:pPr>
          </w:p>
        </w:tc>
        <w:tc>
          <w:tcPr>
            <w:tcW w:w="569" w:type="pct"/>
            <w:gridSpan w:val="3"/>
            <w:vMerge w:val="restart"/>
            <w:tcBorders>
              <w:top w:val="nil"/>
              <w:left w:val="nil"/>
              <w:bottom w:val="nil"/>
              <w:right w:val="nil"/>
            </w:tcBorders>
            <w:shd w:val="clear" w:color="auto" w:fill="F9F9F9"/>
            <w:vAlign w:val="bottom"/>
          </w:tcPr>
          <w:p w14:paraId="1E546ABA"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 xml:space="preserve">Teléfono del Punto de Contacto </w:t>
            </w:r>
          </w:p>
        </w:tc>
        <w:tc>
          <w:tcPr>
            <w:tcW w:w="744" w:type="pct"/>
            <w:tcBorders>
              <w:top w:val="nil"/>
              <w:left w:val="nil"/>
              <w:bottom w:val="single" w:sz="4" w:space="0" w:color="auto"/>
              <w:right w:val="dotted" w:sz="4" w:space="0" w:color="auto"/>
            </w:tcBorders>
            <w:shd w:val="clear" w:color="auto" w:fill="F9F9F9"/>
            <w:vAlign w:val="center"/>
          </w:tcPr>
          <w:p w14:paraId="278F2D40" w14:textId="77777777" w:rsidR="00B81A0D" w:rsidRPr="00B81A0D" w:rsidRDefault="00B81A0D">
            <w:pPr>
              <w:rPr>
                <w:rFonts w:ascii="Poppins" w:hAnsi="Poppins" w:cs="Poppins"/>
                <w:sz w:val="16"/>
                <w:szCs w:val="16"/>
                <w:lang w:val="es-PR"/>
              </w:rPr>
            </w:pPr>
          </w:p>
        </w:tc>
      </w:tr>
      <w:tr w:rsidR="00B81A0D" w:rsidRPr="002C03F9" w14:paraId="0103238F" w14:textId="77777777">
        <w:trPr>
          <w:trHeight w:val="288"/>
        </w:trPr>
        <w:tc>
          <w:tcPr>
            <w:tcW w:w="982" w:type="pct"/>
            <w:vMerge/>
            <w:tcBorders>
              <w:top w:val="nil"/>
              <w:left w:val="dotted" w:sz="4" w:space="0" w:color="auto"/>
              <w:bottom w:val="nil"/>
              <w:right w:val="nil"/>
            </w:tcBorders>
            <w:shd w:val="clear" w:color="auto" w:fill="F9F9F9"/>
            <w:vAlign w:val="center"/>
          </w:tcPr>
          <w:p w14:paraId="1A8189FC" w14:textId="77777777" w:rsidR="00B81A0D" w:rsidRPr="00B81A0D" w:rsidRDefault="00B81A0D">
            <w:pPr>
              <w:rPr>
                <w:rFonts w:ascii="Poppins" w:hAnsi="Poppins" w:cs="Poppins"/>
                <w:sz w:val="16"/>
                <w:szCs w:val="16"/>
                <w:lang w:val="es-PR"/>
              </w:rPr>
            </w:pPr>
          </w:p>
        </w:tc>
        <w:tc>
          <w:tcPr>
            <w:tcW w:w="897" w:type="pct"/>
            <w:gridSpan w:val="2"/>
            <w:tcBorders>
              <w:top w:val="single" w:sz="4" w:space="0" w:color="auto"/>
              <w:left w:val="nil"/>
              <w:bottom w:val="single" w:sz="4" w:space="0" w:color="auto"/>
              <w:right w:val="nil"/>
            </w:tcBorders>
            <w:shd w:val="clear" w:color="auto" w:fill="F9F9F9"/>
            <w:vAlign w:val="center"/>
          </w:tcPr>
          <w:p w14:paraId="76973653" w14:textId="77777777" w:rsidR="00B81A0D" w:rsidRPr="00B81A0D" w:rsidRDefault="00B81A0D">
            <w:pPr>
              <w:rPr>
                <w:rFonts w:ascii="Poppins" w:hAnsi="Poppins" w:cs="Poppins"/>
                <w:sz w:val="16"/>
                <w:szCs w:val="16"/>
                <w:lang w:val="es-PR"/>
              </w:rPr>
            </w:pPr>
          </w:p>
        </w:tc>
        <w:tc>
          <w:tcPr>
            <w:tcW w:w="121" w:type="pct"/>
            <w:gridSpan w:val="2"/>
            <w:vMerge/>
            <w:tcBorders>
              <w:top w:val="nil"/>
              <w:left w:val="nil"/>
              <w:bottom w:val="nil"/>
              <w:right w:val="nil"/>
            </w:tcBorders>
            <w:shd w:val="clear" w:color="auto" w:fill="F9F9F9"/>
            <w:vAlign w:val="center"/>
          </w:tcPr>
          <w:p w14:paraId="220C0DAF" w14:textId="77777777" w:rsidR="00B81A0D" w:rsidRPr="00B81A0D" w:rsidRDefault="00B81A0D">
            <w:pPr>
              <w:rPr>
                <w:rFonts w:ascii="Poppins" w:hAnsi="Poppins" w:cs="Poppins"/>
                <w:sz w:val="16"/>
                <w:szCs w:val="16"/>
                <w:lang w:val="es-PR"/>
              </w:rPr>
            </w:pPr>
          </w:p>
        </w:tc>
        <w:tc>
          <w:tcPr>
            <w:tcW w:w="614" w:type="pct"/>
            <w:gridSpan w:val="3"/>
            <w:vMerge/>
            <w:tcBorders>
              <w:top w:val="nil"/>
              <w:left w:val="nil"/>
              <w:bottom w:val="nil"/>
              <w:right w:val="nil"/>
            </w:tcBorders>
            <w:shd w:val="clear" w:color="auto" w:fill="F9F9F9"/>
            <w:vAlign w:val="bottom"/>
          </w:tcPr>
          <w:p w14:paraId="4375AC0B" w14:textId="77777777" w:rsidR="00B81A0D" w:rsidRPr="00B81A0D" w:rsidRDefault="00B81A0D">
            <w:pPr>
              <w:rPr>
                <w:rFonts w:ascii="Poppins" w:hAnsi="Poppins" w:cs="Poppins"/>
                <w:sz w:val="16"/>
                <w:szCs w:val="16"/>
                <w:lang w:val="es-PR"/>
              </w:rPr>
            </w:pPr>
          </w:p>
        </w:tc>
        <w:tc>
          <w:tcPr>
            <w:tcW w:w="941" w:type="pct"/>
            <w:gridSpan w:val="5"/>
            <w:tcBorders>
              <w:top w:val="nil"/>
              <w:left w:val="nil"/>
              <w:bottom w:val="single" w:sz="4" w:space="0" w:color="auto"/>
              <w:right w:val="nil"/>
            </w:tcBorders>
            <w:shd w:val="clear" w:color="auto" w:fill="F9F9F9"/>
            <w:vAlign w:val="center"/>
          </w:tcPr>
          <w:p w14:paraId="1456080D" w14:textId="77777777" w:rsidR="00B81A0D" w:rsidRPr="00B81A0D" w:rsidRDefault="00B81A0D">
            <w:pPr>
              <w:rPr>
                <w:rFonts w:ascii="Poppins" w:hAnsi="Poppins" w:cs="Poppins"/>
                <w:sz w:val="16"/>
                <w:szCs w:val="16"/>
                <w:lang w:val="es-PR"/>
              </w:rPr>
            </w:pPr>
          </w:p>
        </w:tc>
        <w:tc>
          <w:tcPr>
            <w:tcW w:w="123" w:type="pct"/>
            <w:gridSpan w:val="2"/>
            <w:vMerge/>
            <w:tcBorders>
              <w:top w:val="nil"/>
              <w:left w:val="nil"/>
              <w:bottom w:val="nil"/>
              <w:right w:val="nil"/>
            </w:tcBorders>
            <w:shd w:val="clear" w:color="auto" w:fill="F9F9F9"/>
          </w:tcPr>
          <w:p w14:paraId="437F9D56" w14:textId="77777777" w:rsidR="00B81A0D" w:rsidRPr="00B81A0D" w:rsidRDefault="00B81A0D">
            <w:pPr>
              <w:rPr>
                <w:rFonts w:ascii="Poppins" w:hAnsi="Poppins" w:cs="Poppins"/>
                <w:sz w:val="16"/>
                <w:szCs w:val="16"/>
                <w:lang w:val="es-PR"/>
              </w:rPr>
            </w:pPr>
          </w:p>
        </w:tc>
        <w:tc>
          <w:tcPr>
            <w:tcW w:w="569" w:type="pct"/>
            <w:gridSpan w:val="3"/>
            <w:vMerge/>
            <w:tcBorders>
              <w:top w:val="nil"/>
              <w:left w:val="nil"/>
              <w:bottom w:val="nil"/>
              <w:right w:val="nil"/>
            </w:tcBorders>
            <w:shd w:val="clear" w:color="auto" w:fill="F9F9F9"/>
            <w:vAlign w:val="bottom"/>
          </w:tcPr>
          <w:p w14:paraId="11C3B214" w14:textId="77777777" w:rsidR="00B81A0D" w:rsidRPr="00B81A0D" w:rsidRDefault="00B81A0D">
            <w:pPr>
              <w:rPr>
                <w:rFonts w:ascii="Poppins" w:hAnsi="Poppins" w:cs="Poppins"/>
                <w:sz w:val="16"/>
                <w:szCs w:val="16"/>
                <w:lang w:val="es-PR"/>
              </w:rPr>
            </w:pPr>
          </w:p>
        </w:tc>
        <w:tc>
          <w:tcPr>
            <w:tcW w:w="744" w:type="pct"/>
            <w:tcBorders>
              <w:top w:val="nil"/>
              <w:left w:val="nil"/>
              <w:bottom w:val="single" w:sz="4" w:space="0" w:color="auto"/>
              <w:right w:val="dotted" w:sz="4" w:space="0" w:color="auto"/>
            </w:tcBorders>
            <w:shd w:val="clear" w:color="auto" w:fill="F9F9F9"/>
            <w:vAlign w:val="center"/>
          </w:tcPr>
          <w:p w14:paraId="1B9367D5" w14:textId="77777777" w:rsidR="00B81A0D" w:rsidRPr="00B81A0D" w:rsidRDefault="00B81A0D">
            <w:pPr>
              <w:rPr>
                <w:rFonts w:ascii="Poppins" w:hAnsi="Poppins" w:cs="Poppins"/>
                <w:sz w:val="16"/>
                <w:szCs w:val="16"/>
                <w:lang w:val="es-PR"/>
              </w:rPr>
            </w:pPr>
          </w:p>
        </w:tc>
      </w:tr>
      <w:tr w:rsidR="00B81A0D" w:rsidRPr="002C03F9" w14:paraId="2417BB77" w14:textId="77777777">
        <w:trPr>
          <w:trHeight w:val="513"/>
        </w:trPr>
        <w:tc>
          <w:tcPr>
            <w:tcW w:w="982" w:type="pct"/>
            <w:tcBorders>
              <w:top w:val="nil"/>
              <w:left w:val="dotted" w:sz="4" w:space="0" w:color="auto"/>
              <w:bottom w:val="nil"/>
              <w:right w:val="nil"/>
            </w:tcBorders>
            <w:shd w:val="clear" w:color="auto" w:fill="F9F9F9"/>
            <w:vAlign w:val="center"/>
          </w:tcPr>
          <w:p w14:paraId="7077DBDE" w14:textId="77777777" w:rsidR="00B81A0D" w:rsidRPr="00B81A0D" w:rsidRDefault="00B81A0D">
            <w:pPr>
              <w:rPr>
                <w:rFonts w:ascii="Poppins" w:hAnsi="Poppins" w:cs="Poppins"/>
                <w:sz w:val="16"/>
                <w:szCs w:val="16"/>
                <w:lang w:val="es-PR"/>
              </w:rPr>
            </w:pPr>
          </w:p>
        </w:tc>
        <w:tc>
          <w:tcPr>
            <w:tcW w:w="897" w:type="pct"/>
            <w:gridSpan w:val="2"/>
            <w:tcBorders>
              <w:top w:val="single" w:sz="4" w:space="0" w:color="auto"/>
              <w:left w:val="nil"/>
              <w:bottom w:val="nil"/>
              <w:right w:val="nil"/>
            </w:tcBorders>
            <w:shd w:val="clear" w:color="auto" w:fill="F9F9F9"/>
            <w:vAlign w:val="center"/>
          </w:tcPr>
          <w:p w14:paraId="413AD952" w14:textId="77777777" w:rsidR="00B81A0D" w:rsidRPr="00B81A0D" w:rsidRDefault="00B81A0D">
            <w:pPr>
              <w:rPr>
                <w:rFonts w:ascii="Poppins" w:hAnsi="Poppins" w:cs="Poppins"/>
                <w:sz w:val="16"/>
                <w:szCs w:val="16"/>
                <w:lang w:val="es-PR"/>
              </w:rPr>
            </w:pPr>
          </w:p>
        </w:tc>
        <w:tc>
          <w:tcPr>
            <w:tcW w:w="121" w:type="pct"/>
            <w:gridSpan w:val="2"/>
            <w:tcBorders>
              <w:top w:val="nil"/>
              <w:left w:val="nil"/>
              <w:bottom w:val="nil"/>
              <w:right w:val="nil"/>
            </w:tcBorders>
            <w:shd w:val="clear" w:color="auto" w:fill="F9F9F9"/>
            <w:vAlign w:val="center"/>
          </w:tcPr>
          <w:p w14:paraId="09B005F8" w14:textId="77777777" w:rsidR="00B81A0D" w:rsidRPr="00B81A0D" w:rsidRDefault="00B81A0D">
            <w:pPr>
              <w:rPr>
                <w:rFonts w:ascii="Poppins" w:hAnsi="Poppins" w:cs="Poppins"/>
                <w:sz w:val="16"/>
                <w:szCs w:val="16"/>
                <w:lang w:val="es-PR"/>
              </w:rPr>
            </w:pPr>
          </w:p>
        </w:tc>
        <w:tc>
          <w:tcPr>
            <w:tcW w:w="614" w:type="pct"/>
            <w:gridSpan w:val="3"/>
            <w:tcBorders>
              <w:top w:val="nil"/>
              <w:left w:val="nil"/>
              <w:bottom w:val="nil"/>
              <w:right w:val="nil"/>
            </w:tcBorders>
            <w:shd w:val="clear" w:color="auto" w:fill="F9F9F9"/>
            <w:vAlign w:val="center"/>
          </w:tcPr>
          <w:p w14:paraId="40E1B324" w14:textId="77777777" w:rsidR="00B81A0D" w:rsidRPr="00B81A0D" w:rsidRDefault="00B81A0D">
            <w:pPr>
              <w:rPr>
                <w:rFonts w:ascii="Poppins" w:hAnsi="Poppins" w:cs="Poppins"/>
                <w:sz w:val="16"/>
                <w:szCs w:val="16"/>
                <w:lang w:val="es-PR"/>
              </w:rPr>
            </w:pPr>
          </w:p>
        </w:tc>
        <w:tc>
          <w:tcPr>
            <w:tcW w:w="941" w:type="pct"/>
            <w:gridSpan w:val="5"/>
            <w:tcBorders>
              <w:top w:val="single" w:sz="4" w:space="0" w:color="auto"/>
              <w:left w:val="nil"/>
              <w:bottom w:val="nil"/>
              <w:right w:val="nil"/>
            </w:tcBorders>
            <w:shd w:val="clear" w:color="auto" w:fill="F9F9F9"/>
            <w:vAlign w:val="center"/>
          </w:tcPr>
          <w:p w14:paraId="2DA240D3" w14:textId="77777777" w:rsidR="00B81A0D" w:rsidRPr="00B81A0D" w:rsidRDefault="00B81A0D">
            <w:pPr>
              <w:rPr>
                <w:rFonts w:ascii="Poppins" w:hAnsi="Poppins" w:cs="Poppins"/>
                <w:sz w:val="16"/>
                <w:szCs w:val="16"/>
                <w:lang w:val="es-PR"/>
              </w:rPr>
            </w:pPr>
          </w:p>
        </w:tc>
        <w:tc>
          <w:tcPr>
            <w:tcW w:w="123" w:type="pct"/>
            <w:gridSpan w:val="2"/>
            <w:tcBorders>
              <w:top w:val="nil"/>
              <w:left w:val="nil"/>
              <w:bottom w:val="nil"/>
              <w:right w:val="nil"/>
            </w:tcBorders>
            <w:shd w:val="clear" w:color="auto" w:fill="F9F9F9"/>
            <w:vAlign w:val="center"/>
          </w:tcPr>
          <w:p w14:paraId="449DA2D6" w14:textId="77777777" w:rsidR="00B81A0D" w:rsidRPr="00B81A0D" w:rsidRDefault="00B81A0D">
            <w:pPr>
              <w:rPr>
                <w:rFonts w:ascii="Poppins" w:hAnsi="Poppins" w:cs="Poppins"/>
                <w:sz w:val="16"/>
                <w:szCs w:val="16"/>
                <w:lang w:val="es-PR"/>
              </w:rPr>
            </w:pPr>
          </w:p>
        </w:tc>
        <w:tc>
          <w:tcPr>
            <w:tcW w:w="569" w:type="pct"/>
            <w:gridSpan w:val="3"/>
            <w:tcBorders>
              <w:top w:val="nil"/>
              <w:left w:val="nil"/>
              <w:bottom w:val="nil"/>
              <w:right w:val="nil"/>
            </w:tcBorders>
            <w:shd w:val="clear" w:color="auto" w:fill="F9F9F9"/>
            <w:vAlign w:val="center"/>
          </w:tcPr>
          <w:p w14:paraId="6E7CD0D1" w14:textId="77777777" w:rsidR="00B81A0D" w:rsidRPr="00B81A0D" w:rsidRDefault="00B81A0D">
            <w:pPr>
              <w:rPr>
                <w:rFonts w:ascii="Poppins" w:hAnsi="Poppins" w:cs="Poppins"/>
                <w:sz w:val="16"/>
                <w:szCs w:val="16"/>
                <w:lang w:val="es-PR"/>
              </w:rPr>
            </w:pPr>
          </w:p>
        </w:tc>
        <w:tc>
          <w:tcPr>
            <w:tcW w:w="744" w:type="pct"/>
            <w:tcBorders>
              <w:top w:val="single" w:sz="4" w:space="0" w:color="auto"/>
              <w:left w:val="nil"/>
              <w:bottom w:val="nil"/>
              <w:right w:val="dotted" w:sz="4" w:space="0" w:color="auto"/>
            </w:tcBorders>
            <w:shd w:val="clear" w:color="auto" w:fill="F9F9F9"/>
            <w:vAlign w:val="center"/>
          </w:tcPr>
          <w:p w14:paraId="4563E367" w14:textId="77777777" w:rsidR="00B81A0D" w:rsidRPr="00B81A0D" w:rsidRDefault="00B81A0D">
            <w:pPr>
              <w:rPr>
                <w:rFonts w:ascii="Poppins" w:hAnsi="Poppins" w:cs="Poppins"/>
                <w:sz w:val="16"/>
                <w:szCs w:val="16"/>
                <w:lang w:val="es-PR"/>
              </w:rPr>
            </w:pPr>
          </w:p>
        </w:tc>
      </w:tr>
      <w:tr w:rsidR="00B81A0D" w:rsidRPr="002C03F9" w14:paraId="1741467B" w14:textId="77777777">
        <w:trPr>
          <w:trHeight w:val="269"/>
        </w:trPr>
        <w:tc>
          <w:tcPr>
            <w:tcW w:w="982" w:type="pct"/>
            <w:tcBorders>
              <w:top w:val="nil"/>
              <w:left w:val="dotted" w:sz="4" w:space="0" w:color="auto"/>
              <w:bottom w:val="nil"/>
              <w:right w:val="nil"/>
            </w:tcBorders>
            <w:shd w:val="clear" w:color="auto" w:fill="F9F9F9"/>
            <w:vAlign w:val="bottom"/>
          </w:tcPr>
          <w:p w14:paraId="3D7F7DED"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 xml:space="preserve">Nombre del Programa CDBG-DR/MIT </w:t>
            </w:r>
          </w:p>
        </w:tc>
        <w:tc>
          <w:tcPr>
            <w:tcW w:w="897" w:type="pct"/>
            <w:gridSpan w:val="2"/>
            <w:tcBorders>
              <w:top w:val="nil"/>
              <w:left w:val="nil"/>
              <w:bottom w:val="single" w:sz="4" w:space="0" w:color="auto"/>
              <w:right w:val="nil"/>
            </w:tcBorders>
            <w:shd w:val="clear" w:color="auto" w:fill="F9F9F9"/>
            <w:vAlign w:val="center"/>
          </w:tcPr>
          <w:p w14:paraId="5F0EC1B1" w14:textId="77777777" w:rsidR="00B81A0D" w:rsidRPr="00B81A0D" w:rsidRDefault="00B81A0D">
            <w:pPr>
              <w:rPr>
                <w:rFonts w:ascii="Poppins" w:hAnsi="Poppins" w:cs="Poppins"/>
                <w:sz w:val="16"/>
                <w:szCs w:val="16"/>
                <w:lang w:val="es-PR"/>
              </w:rPr>
            </w:pPr>
          </w:p>
        </w:tc>
        <w:tc>
          <w:tcPr>
            <w:tcW w:w="121" w:type="pct"/>
            <w:gridSpan w:val="2"/>
            <w:tcBorders>
              <w:top w:val="nil"/>
              <w:left w:val="nil"/>
              <w:bottom w:val="nil"/>
              <w:right w:val="nil"/>
            </w:tcBorders>
            <w:shd w:val="clear" w:color="auto" w:fill="F9F9F9"/>
            <w:vAlign w:val="center"/>
          </w:tcPr>
          <w:p w14:paraId="54297FE9" w14:textId="77777777" w:rsidR="00B81A0D" w:rsidRPr="00B81A0D" w:rsidRDefault="00B81A0D">
            <w:pPr>
              <w:rPr>
                <w:rFonts w:ascii="Poppins" w:hAnsi="Poppins" w:cs="Poppins"/>
                <w:sz w:val="16"/>
                <w:szCs w:val="16"/>
                <w:lang w:val="es-PR"/>
              </w:rPr>
            </w:pPr>
          </w:p>
        </w:tc>
        <w:tc>
          <w:tcPr>
            <w:tcW w:w="614" w:type="pct"/>
            <w:gridSpan w:val="3"/>
            <w:tcBorders>
              <w:top w:val="nil"/>
              <w:left w:val="nil"/>
              <w:bottom w:val="nil"/>
              <w:right w:val="nil"/>
            </w:tcBorders>
            <w:shd w:val="clear" w:color="auto" w:fill="F9F9F9"/>
            <w:vAlign w:val="bottom"/>
          </w:tcPr>
          <w:p w14:paraId="571CFAF7"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Núm. de identificación de la Solicitud</w:t>
            </w:r>
          </w:p>
        </w:tc>
        <w:tc>
          <w:tcPr>
            <w:tcW w:w="941" w:type="pct"/>
            <w:gridSpan w:val="5"/>
            <w:tcBorders>
              <w:top w:val="nil"/>
              <w:left w:val="nil"/>
              <w:bottom w:val="single" w:sz="4" w:space="0" w:color="auto"/>
              <w:right w:val="nil"/>
            </w:tcBorders>
            <w:shd w:val="clear" w:color="auto" w:fill="F9F9F9"/>
            <w:vAlign w:val="center"/>
          </w:tcPr>
          <w:p w14:paraId="0DD4B019" w14:textId="77777777" w:rsidR="00B81A0D" w:rsidRPr="00B81A0D" w:rsidRDefault="00B81A0D">
            <w:pPr>
              <w:rPr>
                <w:rFonts w:ascii="Poppins" w:hAnsi="Poppins" w:cs="Poppins"/>
                <w:sz w:val="16"/>
                <w:szCs w:val="16"/>
                <w:lang w:val="es-PR"/>
              </w:rPr>
            </w:pPr>
          </w:p>
        </w:tc>
        <w:tc>
          <w:tcPr>
            <w:tcW w:w="123" w:type="pct"/>
            <w:gridSpan w:val="2"/>
            <w:tcBorders>
              <w:top w:val="nil"/>
              <w:left w:val="nil"/>
              <w:bottom w:val="nil"/>
              <w:right w:val="nil"/>
            </w:tcBorders>
            <w:shd w:val="clear" w:color="auto" w:fill="F9F9F9"/>
          </w:tcPr>
          <w:p w14:paraId="337464CF" w14:textId="77777777" w:rsidR="00B81A0D" w:rsidRPr="00B81A0D" w:rsidRDefault="00B81A0D">
            <w:pPr>
              <w:rPr>
                <w:rFonts w:ascii="Poppins" w:hAnsi="Poppins" w:cs="Poppins"/>
                <w:sz w:val="16"/>
                <w:szCs w:val="16"/>
                <w:lang w:val="es-PR"/>
              </w:rPr>
            </w:pPr>
          </w:p>
        </w:tc>
        <w:tc>
          <w:tcPr>
            <w:tcW w:w="569" w:type="pct"/>
            <w:gridSpan w:val="3"/>
            <w:tcBorders>
              <w:top w:val="nil"/>
              <w:left w:val="nil"/>
              <w:bottom w:val="nil"/>
              <w:right w:val="nil"/>
            </w:tcBorders>
            <w:shd w:val="clear" w:color="auto" w:fill="F9F9F9"/>
            <w:vAlign w:val="center"/>
          </w:tcPr>
          <w:p w14:paraId="134C15BF" w14:textId="77777777" w:rsidR="00B81A0D" w:rsidRPr="00B81A0D" w:rsidRDefault="00B81A0D">
            <w:pPr>
              <w:rPr>
                <w:rFonts w:ascii="Poppins" w:hAnsi="Poppins" w:cs="Poppins"/>
                <w:sz w:val="16"/>
                <w:szCs w:val="16"/>
                <w:lang w:val="es-PR"/>
              </w:rPr>
            </w:pPr>
          </w:p>
        </w:tc>
        <w:tc>
          <w:tcPr>
            <w:tcW w:w="744" w:type="pct"/>
            <w:tcBorders>
              <w:top w:val="nil"/>
              <w:left w:val="nil"/>
              <w:bottom w:val="nil"/>
              <w:right w:val="dotted" w:sz="4" w:space="0" w:color="auto"/>
            </w:tcBorders>
            <w:shd w:val="clear" w:color="auto" w:fill="F9F9F9"/>
            <w:vAlign w:val="center"/>
          </w:tcPr>
          <w:p w14:paraId="68EAEADE" w14:textId="77777777" w:rsidR="00B81A0D" w:rsidRPr="00B81A0D" w:rsidRDefault="00B81A0D">
            <w:pPr>
              <w:rPr>
                <w:rFonts w:ascii="Poppins" w:hAnsi="Poppins" w:cs="Poppins"/>
                <w:sz w:val="16"/>
                <w:szCs w:val="16"/>
                <w:lang w:val="es-PR"/>
              </w:rPr>
            </w:pPr>
          </w:p>
        </w:tc>
      </w:tr>
      <w:tr w:rsidR="00B81A0D" w:rsidRPr="002C03F9" w14:paraId="423518D6" w14:textId="77777777">
        <w:trPr>
          <w:trHeight w:val="44"/>
        </w:trPr>
        <w:tc>
          <w:tcPr>
            <w:tcW w:w="982" w:type="pct"/>
            <w:tcBorders>
              <w:top w:val="nil"/>
              <w:left w:val="dotted" w:sz="4" w:space="0" w:color="auto"/>
              <w:bottom w:val="nil"/>
              <w:right w:val="nil"/>
            </w:tcBorders>
            <w:shd w:val="clear" w:color="auto" w:fill="F9F9F9"/>
            <w:vAlign w:val="bottom"/>
          </w:tcPr>
          <w:p w14:paraId="3E398B84" w14:textId="77777777" w:rsidR="00B81A0D" w:rsidRPr="00B81A0D" w:rsidRDefault="00B81A0D">
            <w:pPr>
              <w:rPr>
                <w:rFonts w:ascii="Poppins" w:hAnsi="Poppins" w:cs="Poppins"/>
                <w:sz w:val="18"/>
                <w:szCs w:val="18"/>
                <w:lang w:val="es-PR"/>
              </w:rPr>
            </w:pPr>
          </w:p>
        </w:tc>
        <w:tc>
          <w:tcPr>
            <w:tcW w:w="897" w:type="pct"/>
            <w:gridSpan w:val="2"/>
            <w:tcBorders>
              <w:top w:val="single" w:sz="4" w:space="0" w:color="auto"/>
              <w:left w:val="nil"/>
              <w:bottom w:val="nil"/>
              <w:right w:val="nil"/>
            </w:tcBorders>
            <w:shd w:val="clear" w:color="auto" w:fill="F9F9F9"/>
            <w:vAlign w:val="center"/>
          </w:tcPr>
          <w:p w14:paraId="40AA0E96" w14:textId="77777777" w:rsidR="00B81A0D" w:rsidRPr="00B81A0D" w:rsidRDefault="00B81A0D">
            <w:pPr>
              <w:rPr>
                <w:rFonts w:ascii="Poppins" w:hAnsi="Poppins" w:cs="Poppins"/>
                <w:sz w:val="16"/>
                <w:szCs w:val="16"/>
                <w:lang w:val="es-PR"/>
              </w:rPr>
            </w:pPr>
          </w:p>
        </w:tc>
        <w:tc>
          <w:tcPr>
            <w:tcW w:w="121" w:type="pct"/>
            <w:gridSpan w:val="2"/>
            <w:tcBorders>
              <w:top w:val="nil"/>
              <w:left w:val="nil"/>
              <w:bottom w:val="nil"/>
              <w:right w:val="nil"/>
            </w:tcBorders>
            <w:shd w:val="clear" w:color="auto" w:fill="F9F9F9"/>
            <w:vAlign w:val="center"/>
          </w:tcPr>
          <w:p w14:paraId="56FE5CD8" w14:textId="77777777" w:rsidR="00B81A0D" w:rsidRPr="00B81A0D" w:rsidRDefault="00B81A0D">
            <w:pPr>
              <w:rPr>
                <w:rFonts w:ascii="Poppins" w:hAnsi="Poppins" w:cs="Poppins"/>
                <w:sz w:val="16"/>
                <w:szCs w:val="16"/>
                <w:lang w:val="es-PR"/>
              </w:rPr>
            </w:pPr>
          </w:p>
        </w:tc>
        <w:tc>
          <w:tcPr>
            <w:tcW w:w="614" w:type="pct"/>
            <w:gridSpan w:val="3"/>
            <w:tcBorders>
              <w:top w:val="nil"/>
              <w:left w:val="nil"/>
              <w:bottom w:val="nil"/>
              <w:right w:val="nil"/>
            </w:tcBorders>
            <w:shd w:val="clear" w:color="auto" w:fill="F9F9F9"/>
            <w:vAlign w:val="center"/>
          </w:tcPr>
          <w:p w14:paraId="773CA7D4" w14:textId="77777777" w:rsidR="00B81A0D" w:rsidRPr="00B81A0D" w:rsidRDefault="00B81A0D">
            <w:pPr>
              <w:rPr>
                <w:rFonts w:ascii="Poppins" w:hAnsi="Poppins" w:cs="Poppins"/>
                <w:sz w:val="16"/>
                <w:szCs w:val="16"/>
                <w:lang w:val="es-PR"/>
              </w:rPr>
            </w:pPr>
          </w:p>
        </w:tc>
        <w:tc>
          <w:tcPr>
            <w:tcW w:w="941" w:type="pct"/>
            <w:gridSpan w:val="5"/>
            <w:tcBorders>
              <w:top w:val="single" w:sz="4" w:space="0" w:color="auto"/>
              <w:left w:val="nil"/>
              <w:bottom w:val="nil"/>
              <w:right w:val="nil"/>
            </w:tcBorders>
            <w:shd w:val="clear" w:color="auto" w:fill="F9F9F9"/>
            <w:vAlign w:val="center"/>
          </w:tcPr>
          <w:p w14:paraId="6CFF564A" w14:textId="77777777" w:rsidR="00B81A0D" w:rsidRPr="00B81A0D" w:rsidRDefault="00B81A0D">
            <w:pPr>
              <w:rPr>
                <w:rFonts w:ascii="Poppins" w:hAnsi="Poppins" w:cs="Poppins"/>
                <w:sz w:val="16"/>
                <w:szCs w:val="16"/>
                <w:lang w:val="es-PR"/>
              </w:rPr>
            </w:pPr>
          </w:p>
        </w:tc>
        <w:tc>
          <w:tcPr>
            <w:tcW w:w="123" w:type="pct"/>
            <w:gridSpan w:val="2"/>
            <w:tcBorders>
              <w:top w:val="nil"/>
              <w:left w:val="nil"/>
              <w:bottom w:val="nil"/>
              <w:right w:val="nil"/>
            </w:tcBorders>
            <w:shd w:val="clear" w:color="auto" w:fill="F9F9F9"/>
          </w:tcPr>
          <w:p w14:paraId="1A9E52D7" w14:textId="77777777" w:rsidR="00B81A0D" w:rsidRPr="00B81A0D" w:rsidRDefault="00B81A0D">
            <w:pPr>
              <w:rPr>
                <w:rFonts w:ascii="Poppins" w:hAnsi="Poppins" w:cs="Poppins"/>
                <w:sz w:val="16"/>
                <w:szCs w:val="16"/>
                <w:lang w:val="es-PR"/>
              </w:rPr>
            </w:pPr>
          </w:p>
        </w:tc>
        <w:tc>
          <w:tcPr>
            <w:tcW w:w="569" w:type="pct"/>
            <w:gridSpan w:val="3"/>
            <w:tcBorders>
              <w:top w:val="nil"/>
              <w:left w:val="nil"/>
              <w:bottom w:val="nil"/>
              <w:right w:val="nil"/>
            </w:tcBorders>
            <w:shd w:val="clear" w:color="auto" w:fill="F9F9F9"/>
            <w:vAlign w:val="center"/>
          </w:tcPr>
          <w:p w14:paraId="46DCC29E" w14:textId="77777777" w:rsidR="00B81A0D" w:rsidRPr="00B81A0D" w:rsidRDefault="00B81A0D">
            <w:pPr>
              <w:rPr>
                <w:rFonts w:ascii="Poppins" w:hAnsi="Poppins" w:cs="Poppins"/>
                <w:sz w:val="16"/>
                <w:szCs w:val="16"/>
                <w:lang w:val="es-PR"/>
              </w:rPr>
            </w:pPr>
          </w:p>
        </w:tc>
        <w:tc>
          <w:tcPr>
            <w:tcW w:w="744" w:type="pct"/>
            <w:tcBorders>
              <w:top w:val="nil"/>
              <w:left w:val="nil"/>
              <w:bottom w:val="nil"/>
              <w:right w:val="dotted" w:sz="4" w:space="0" w:color="auto"/>
            </w:tcBorders>
            <w:shd w:val="clear" w:color="auto" w:fill="F9F9F9"/>
            <w:vAlign w:val="center"/>
          </w:tcPr>
          <w:p w14:paraId="1E23104D" w14:textId="77777777" w:rsidR="00B81A0D" w:rsidRPr="00B81A0D" w:rsidRDefault="00B81A0D">
            <w:pPr>
              <w:rPr>
                <w:rFonts w:ascii="Poppins" w:hAnsi="Poppins" w:cs="Poppins"/>
                <w:sz w:val="16"/>
                <w:szCs w:val="16"/>
                <w:lang w:val="es-PR"/>
              </w:rPr>
            </w:pPr>
          </w:p>
        </w:tc>
      </w:tr>
      <w:tr w:rsidR="00B81A0D" w:rsidRPr="00B81A0D" w14:paraId="3E05E28C" w14:textId="77777777">
        <w:trPr>
          <w:trHeight w:val="315"/>
        </w:trPr>
        <w:tc>
          <w:tcPr>
            <w:tcW w:w="4992" w:type="pct"/>
            <w:gridSpan w:val="19"/>
            <w:tcBorders>
              <w:top w:val="nil"/>
              <w:left w:val="dotted" w:sz="4" w:space="0" w:color="auto"/>
              <w:bottom w:val="dotted" w:sz="4" w:space="0" w:color="auto"/>
              <w:right w:val="dotted" w:sz="4" w:space="0" w:color="auto"/>
            </w:tcBorders>
            <w:shd w:val="clear" w:color="auto" w:fill="D9D9D9" w:themeFill="background1" w:themeFillShade="D9"/>
            <w:vAlign w:val="center"/>
          </w:tcPr>
          <w:p w14:paraId="0A06B2CC" w14:textId="77777777" w:rsidR="00B81A0D" w:rsidRPr="00B81A0D" w:rsidRDefault="00B81A0D">
            <w:pPr>
              <w:ind w:left="-21"/>
              <w:rPr>
                <w:rFonts w:ascii="Poppins" w:hAnsi="Poppins" w:cs="Poppins"/>
                <w:sz w:val="18"/>
                <w:szCs w:val="18"/>
                <w:lang w:val="es-PR"/>
              </w:rPr>
            </w:pPr>
            <w:r w:rsidRPr="00B81A0D">
              <w:rPr>
                <w:rFonts w:ascii="Poppins" w:hAnsi="Poppins" w:cs="Poppins"/>
                <w:b/>
                <w:bCs/>
                <w:sz w:val="16"/>
                <w:szCs w:val="16"/>
                <w:lang w:val="es-PR"/>
              </w:rPr>
              <w:t>INFORMACIÓN DE LA PROPIEDAD</w:t>
            </w:r>
          </w:p>
        </w:tc>
      </w:tr>
      <w:tr w:rsidR="00B81A0D" w:rsidRPr="002C03F9" w14:paraId="063BA437" w14:textId="77777777">
        <w:trPr>
          <w:trHeight w:val="288"/>
        </w:trPr>
        <w:tc>
          <w:tcPr>
            <w:tcW w:w="982" w:type="pct"/>
            <w:vMerge w:val="restart"/>
            <w:tcBorders>
              <w:top w:val="dotted" w:sz="4" w:space="0" w:color="auto"/>
              <w:left w:val="dotted" w:sz="4" w:space="0" w:color="auto"/>
              <w:bottom w:val="nil"/>
              <w:right w:val="nil"/>
            </w:tcBorders>
            <w:shd w:val="clear" w:color="auto" w:fill="F9F9F9"/>
            <w:vAlign w:val="bottom"/>
          </w:tcPr>
          <w:p w14:paraId="02D0F5AC"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 xml:space="preserve">Dirección de la Propiedad Inmueble que será Adquirida, o del solar del Proyecto </w:t>
            </w:r>
          </w:p>
        </w:tc>
        <w:tc>
          <w:tcPr>
            <w:tcW w:w="1423" w:type="pct"/>
            <w:gridSpan w:val="5"/>
            <w:tcBorders>
              <w:top w:val="dotted" w:sz="4" w:space="0" w:color="auto"/>
              <w:left w:val="nil"/>
              <w:bottom w:val="single" w:sz="4" w:space="0" w:color="auto"/>
              <w:right w:val="nil"/>
            </w:tcBorders>
            <w:shd w:val="clear" w:color="auto" w:fill="F9F9F9"/>
            <w:vAlign w:val="center"/>
          </w:tcPr>
          <w:p w14:paraId="256D6EAC" w14:textId="77777777" w:rsidR="00B81A0D" w:rsidRPr="00B81A0D" w:rsidRDefault="00B81A0D">
            <w:pPr>
              <w:rPr>
                <w:rFonts w:ascii="Poppins" w:hAnsi="Poppins" w:cs="Poppins"/>
                <w:sz w:val="16"/>
                <w:szCs w:val="16"/>
                <w:lang w:val="es-PR"/>
              </w:rPr>
            </w:pPr>
          </w:p>
        </w:tc>
        <w:tc>
          <w:tcPr>
            <w:tcW w:w="123" w:type="pct"/>
            <w:vMerge w:val="restart"/>
            <w:tcBorders>
              <w:top w:val="dotted" w:sz="4" w:space="0" w:color="auto"/>
              <w:left w:val="nil"/>
              <w:bottom w:val="nil"/>
              <w:right w:val="nil"/>
            </w:tcBorders>
            <w:shd w:val="clear" w:color="auto" w:fill="F9F9F9"/>
            <w:vAlign w:val="center"/>
          </w:tcPr>
          <w:p w14:paraId="723B9640" w14:textId="77777777" w:rsidR="00B81A0D" w:rsidRPr="00B81A0D" w:rsidRDefault="00B81A0D">
            <w:pPr>
              <w:rPr>
                <w:rFonts w:ascii="Poppins" w:hAnsi="Poppins" w:cs="Poppins"/>
                <w:sz w:val="16"/>
                <w:szCs w:val="16"/>
                <w:lang w:val="es-PR"/>
              </w:rPr>
            </w:pPr>
          </w:p>
        </w:tc>
        <w:tc>
          <w:tcPr>
            <w:tcW w:w="778" w:type="pct"/>
            <w:gridSpan w:val="3"/>
            <w:vMerge w:val="restart"/>
            <w:tcBorders>
              <w:top w:val="dotted" w:sz="4" w:space="0" w:color="auto"/>
              <w:left w:val="nil"/>
              <w:bottom w:val="nil"/>
              <w:right w:val="nil"/>
            </w:tcBorders>
            <w:shd w:val="clear" w:color="auto" w:fill="F9F9F9"/>
            <w:vAlign w:val="bottom"/>
          </w:tcPr>
          <w:p w14:paraId="72FFF6F4" w14:textId="77777777" w:rsidR="00B81A0D" w:rsidRPr="00B81A0D" w:rsidRDefault="00B81A0D">
            <w:pPr>
              <w:rPr>
                <w:rFonts w:ascii="Poppins" w:hAnsi="Poppins" w:cs="Poppins"/>
                <w:i/>
                <w:iCs/>
                <w:sz w:val="16"/>
                <w:szCs w:val="16"/>
                <w:lang w:val="es-PR"/>
              </w:rPr>
            </w:pPr>
            <w:r w:rsidRPr="00B81A0D">
              <w:rPr>
                <w:rFonts w:ascii="Poppins" w:hAnsi="Poppins" w:cs="Poppins"/>
                <w:sz w:val="16"/>
                <w:szCs w:val="16"/>
                <w:lang w:val="es-PR"/>
              </w:rPr>
              <w:t>Descripción Legal de la Propiedad según el Registro de la Propiedad (</w:t>
            </w:r>
            <w:r w:rsidRPr="00B81A0D">
              <w:rPr>
                <w:rFonts w:ascii="Poppins" w:hAnsi="Poppins" w:cs="Poppins"/>
                <w:i/>
                <w:iCs/>
                <w:sz w:val="16"/>
                <w:szCs w:val="16"/>
                <w:lang w:val="es-PR"/>
              </w:rPr>
              <w:t>Si está disponible)</w:t>
            </w:r>
          </w:p>
        </w:tc>
        <w:tc>
          <w:tcPr>
            <w:tcW w:w="124" w:type="pct"/>
            <w:gridSpan w:val="2"/>
            <w:vMerge w:val="restart"/>
            <w:tcBorders>
              <w:top w:val="dotted" w:sz="4" w:space="0" w:color="auto"/>
              <w:left w:val="nil"/>
              <w:bottom w:val="nil"/>
              <w:right w:val="nil"/>
            </w:tcBorders>
            <w:shd w:val="clear" w:color="auto" w:fill="F9F9F9"/>
            <w:vAlign w:val="center"/>
          </w:tcPr>
          <w:p w14:paraId="60B1E972" w14:textId="77777777" w:rsidR="00B81A0D" w:rsidRPr="00B81A0D" w:rsidRDefault="00B81A0D">
            <w:pPr>
              <w:rPr>
                <w:rFonts w:ascii="Poppins" w:hAnsi="Poppins" w:cs="Poppins"/>
                <w:sz w:val="16"/>
                <w:szCs w:val="16"/>
                <w:lang w:val="es-PR"/>
              </w:rPr>
            </w:pPr>
          </w:p>
        </w:tc>
        <w:tc>
          <w:tcPr>
            <w:tcW w:w="1562" w:type="pct"/>
            <w:gridSpan w:val="7"/>
            <w:tcBorders>
              <w:top w:val="dotted" w:sz="4" w:space="0" w:color="auto"/>
              <w:left w:val="nil"/>
              <w:bottom w:val="single" w:sz="4" w:space="0" w:color="auto"/>
              <w:right w:val="dotted" w:sz="4" w:space="0" w:color="auto"/>
            </w:tcBorders>
            <w:shd w:val="clear" w:color="auto" w:fill="F9F9F9"/>
          </w:tcPr>
          <w:p w14:paraId="2455AF87" w14:textId="77777777" w:rsidR="00B81A0D" w:rsidRPr="00B81A0D" w:rsidRDefault="00B81A0D">
            <w:pPr>
              <w:rPr>
                <w:rFonts w:ascii="Poppins" w:hAnsi="Poppins" w:cs="Poppins"/>
                <w:sz w:val="18"/>
                <w:szCs w:val="18"/>
                <w:lang w:val="es-PR"/>
              </w:rPr>
            </w:pPr>
          </w:p>
        </w:tc>
      </w:tr>
      <w:tr w:rsidR="00B81A0D" w:rsidRPr="002C03F9" w14:paraId="0AA397B7" w14:textId="77777777">
        <w:trPr>
          <w:trHeight w:val="288"/>
        </w:trPr>
        <w:tc>
          <w:tcPr>
            <w:tcW w:w="982" w:type="pct"/>
            <w:vMerge/>
            <w:tcBorders>
              <w:top w:val="nil"/>
              <w:left w:val="dotted" w:sz="4" w:space="0" w:color="auto"/>
              <w:bottom w:val="nil"/>
              <w:right w:val="nil"/>
            </w:tcBorders>
            <w:shd w:val="clear" w:color="auto" w:fill="F9F9F9"/>
            <w:vAlign w:val="center"/>
          </w:tcPr>
          <w:p w14:paraId="3917811C" w14:textId="77777777" w:rsidR="00B81A0D" w:rsidRPr="00B81A0D" w:rsidRDefault="00B81A0D">
            <w:pPr>
              <w:rPr>
                <w:rFonts w:ascii="Poppins" w:hAnsi="Poppins" w:cs="Poppins"/>
                <w:sz w:val="16"/>
                <w:szCs w:val="16"/>
                <w:lang w:val="es-PR"/>
              </w:rPr>
            </w:pPr>
          </w:p>
        </w:tc>
        <w:tc>
          <w:tcPr>
            <w:tcW w:w="1423" w:type="pct"/>
            <w:gridSpan w:val="5"/>
            <w:tcBorders>
              <w:top w:val="single" w:sz="4" w:space="0" w:color="auto"/>
              <w:left w:val="nil"/>
              <w:bottom w:val="single" w:sz="4" w:space="0" w:color="auto"/>
              <w:right w:val="nil"/>
            </w:tcBorders>
            <w:shd w:val="clear" w:color="auto" w:fill="F9F9F9"/>
            <w:vAlign w:val="center"/>
          </w:tcPr>
          <w:p w14:paraId="55C0F2AD" w14:textId="77777777" w:rsidR="00B81A0D" w:rsidRPr="00B81A0D" w:rsidRDefault="00B81A0D">
            <w:pPr>
              <w:rPr>
                <w:rFonts w:ascii="Poppins" w:hAnsi="Poppins" w:cs="Poppins"/>
                <w:sz w:val="16"/>
                <w:szCs w:val="16"/>
                <w:lang w:val="es-PR"/>
              </w:rPr>
            </w:pPr>
          </w:p>
        </w:tc>
        <w:tc>
          <w:tcPr>
            <w:tcW w:w="123" w:type="pct"/>
            <w:vMerge/>
            <w:tcBorders>
              <w:top w:val="nil"/>
              <w:left w:val="nil"/>
              <w:bottom w:val="nil"/>
              <w:right w:val="nil"/>
            </w:tcBorders>
            <w:shd w:val="clear" w:color="auto" w:fill="F9F9F9"/>
            <w:vAlign w:val="center"/>
          </w:tcPr>
          <w:p w14:paraId="662AB914" w14:textId="77777777" w:rsidR="00B81A0D" w:rsidRPr="00B81A0D" w:rsidRDefault="00B81A0D">
            <w:pPr>
              <w:rPr>
                <w:rFonts w:ascii="Poppins" w:hAnsi="Poppins" w:cs="Poppins"/>
                <w:sz w:val="16"/>
                <w:szCs w:val="16"/>
                <w:lang w:val="es-PR"/>
              </w:rPr>
            </w:pPr>
          </w:p>
        </w:tc>
        <w:tc>
          <w:tcPr>
            <w:tcW w:w="778" w:type="pct"/>
            <w:gridSpan w:val="3"/>
            <w:vMerge/>
            <w:tcBorders>
              <w:top w:val="nil"/>
              <w:left w:val="nil"/>
              <w:bottom w:val="nil"/>
              <w:right w:val="nil"/>
            </w:tcBorders>
            <w:shd w:val="clear" w:color="auto" w:fill="F9F9F9"/>
            <w:vAlign w:val="bottom"/>
          </w:tcPr>
          <w:p w14:paraId="100B1321" w14:textId="77777777" w:rsidR="00B81A0D" w:rsidRPr="00B81A0D" w:rsidRDefault="00B81A0D">
            <w:pPr>
              <w:rPr>
                <w:rFonts w:ascii="Poppins" w:hAnsi="Poppins" w:cs="Poppins"/>
                <w:sz w:val="16"/>
                <w:szCs w:val="16"/>
                <w:lang w:val="es-PR"/>
              </w:rPr>
            </w:pPr>
          </w:p>
        </w:tc>
        <w:tc>
          <w:tcPr>
            <w:tcW w:w="124" w:type="pct"/>
            <w:gridSpan w:val="2"/>
            <w:vMerge/>
            <w:tcBorders>
              <w:top w:val="nil"/>
              <w:left w:val="nil"/>
              <w:bottom w:val="nil"/>
              <w:right w:val="nil"/>
            </w:tcBorders>
            <w:shd w:val="clear" w:color="auto" w:fill="F9F9F9"/>
            <w:vAlign w:val="center"/>
          </w:tcPr>
          <w:p w14:paraId="13E98AD2" w14:textId="77777777" w:rsidR="00B81A0D" w:rsidRPr="00B81A0D" w:rsidRDefault="00B81A0D">
            <w:pPr>
              <w:rPr>
                <w:rFonts w:ascii="Poppins" w:hAnsi="Poppins" w:cs="Poppins"/>
                <w:sz w:val="16"/>
                <w:szCs w:val="16"/>
                <w:lang w:val="es-PR"/>
              </w:rPr>
            </w:pPr>
          </w:p>
        </w:tc>
        <w:tc>
          <w:tcPr>
            <w:tcW w:w="1562" w:type="pct"/>
            <w:gridSpan w:val="7"/>
            <w:tcBorders>
              <w:top w:val="single" w:sz="4" w:space="0" w:color="auto"/>
              <w:left w:val="nil"/>
              <w:bottom w:val="single" w:sz="4" w:space="0" w:color="auto"/>
              <w:right w:val="dotted" w:sz="4" w:space="0" w:color="auto"/>
            </w:tcBorders>
            <w:shd w:val="clear" w:color="auto" w:fill="F9F9F9"/>
          </w:tcPr>
          <w:p w14:paraId="017F45C0" w14:textId="77777777" w:rsidR="00B81A0D" w:rsidRPr="00B81A0D" w:rsidRDefault="00B81A0D">
            <w:pPr>
              <w:rPr>
                <w:rFonts w:ascii="Poppins" w:hAnsi="Poppins" w:cs="Poppins"/>
                <w:sz w:val="18"/>
                <w:szCs w:val="18"/>
                <w:lang w:val="es-PR"/>
              </w:rPr>
            </w:pPr>
          </w:p>
        </w:tc>
      </w:tr>
      <w:tr w:rsidR="00B81A0D" w:rsidRPr="002C03F9" w14:paraId="4BA98A25" w14:textId="77777777">
        <w:trPr>
          <w:trHeight w:val="288"/>
        </w:trPr>
        <w:tc>
          <w:tcPr>
            <w:tcW w:w="982" w:type="pct"/>
            <w:vMerge/>
            <w:tcBorders>
              <w:top w:val="nil"/>
              <w:left w:val="dotted" w:sz="4" w:space="0" w:color="auto"/>
              <w:bottom w:val="nil"/>
              <w:right w:val="nil"/>
            </w:tcBorders>
            <w:shd w:val="clear" w:color="auto" w:fill="F9F9F9"/>
            <w:vAlign w:val="center"/>
          </w:tcPr>
          <w:p w14:paraId="41000D77" w14:textId="77777777" w:rsidR="00B81A0D" w:rsidRPr="00B81A0D" w:rsidRDefault="00B81A0D">
            <w:pPr>
              <w:rPr>
                <w:rFonts w:ascii="Poppins" w:hAnsi="Poppins" w:cs="Poppins"/>
                <w:sz w:val="16"/>
                <w:szCs w:val="16"/>
                <w:lang w:val="es-PR"/>
              </w:rPr>
            </w:pPr>
          </w:p>
        </w:tc>
        <w:tc>
          <w:tcPr>
            <w:tcW w:w="1423" w:type="pct"/>
            <w:gridSpan w:val="5"/>
            <w:tcBorders>
              <w:top w:val="single" w:sz="4" w:space="0" w:color="auto"/>
              <w:left w:val="nil"/>
              <w:bottom w:val="single" w:sz="4" w:space="0" w:color="auto"/>
              <w:right w:val="nil"/>
            </w:tcBorders>
            <w:shd w:val="clear" w:color="auto" w:fill="F9F9F9"/>
            <w:vAlign w:val="center"/>
          </w:tcPr>
          <w:p w14:paraId="3A11663C" w14:textId="77777777" w:rsidR="00B81A0D" w:rsidRPr="00B81A0D" w:rsidRDefault="00B81A0D">
            <w:pPr>
              <w:rPr>
                <w:rFonts w:ascii="Poppins" w:hAnsi="Poppins" w:cs="Poppins"/>
                <w:sz w:val="16"/>
                <w:szCs w:val="16"/>
                <w:lang w:val="es-PR"/>
              </w:rPr>
            </w:pPr>
          </w:p>
        </w:tc>
        <w:tc>
          <w:tcPr>
            <w:tcW w:w="123" w:type="pct"/>
            <w:vMerge/>
            <w:tcBorders>
              <w:top w:val="nil"/>
              <w:left w:val="nil"/>
              <w:bottom w:val="nil"/>
              <w:right w:val="nil"/>
            </w:tcBorders>
            <w:shd w:val="clear" w:color="auto" w:fill="F9F9F9"/>
            <w:vAlign w:val="center"/>
          </w:tcPr>
          <w:p w14:paraId="488BDF6B" w14:textId="77777777" w:rsidR="00B81A0D" w:rsidRPr="00B81A0D" w:rsidRDefault="00B81A0D">
            <w:pPr>
              <w:rPr>
                <w:rFonts w:ascii="Poppins" w:hAnsi="Poppins" w:cs="Poppins"/>
                <w:sz w:val="16"/>
                <w:szCs w:val="16"/>
                <w:lang w:val="es-PR"/>
              </w:rPr>
            </w:pPr>
          </w:p>
        </w:tc>
        <w:tc>
          <w:tcPr>
            <w:tcW w:w="778" w:type="pct"/>
            <w:gridSpan w:val="3"/>
            <w:vMerge/>
            <w:tcBorders>
              <w:top w:val="nil"/>
              <w:left w:val="nil"/>
              <w:bottom w:val="nil"/>
              <w:right w:val="nil"/>
            </w:tcBorders>
            <w:shd w:val="clear" w:color="auto" w:fill="F9F9F9"/>
            <w:vAlign w:val="bottom"/>
          </w:tcPr>
          <w:p w14:paraId="3906DA9F" w14:textId="77777777" w:rsidR="00B81A0D" w:rsidRPr="00B81A0D" w:rsidRDefault="00B81A0D">
            <w:pPr>
              <w:rPr>
                <w:rFonts w:ascii="Poppins" w:hAnsi="Poppins" w:cs="Poppins"/>
                <w:sz w:val="16"/>
                <w:szCs w:val="16"/>
                <w:lang w:val="es-PR"/>
              </w:rPr>
            </w:pPr>
          </w:p>
        </w:tc>
        <w:tc>
          <w:tcPr>
            <w:tcW w:w="124" w:type="pct"/>
            <w:gridSpan w:val="2"/>
            <w:vMerge/>
            <w:tcBorders>
              <w:top w:val="nil"/>
              <w:left w:val="nil"/>
              <w:bottom w:val="nil"/>
              <w:right w:val="nil"/>
            </w:tcBorders>
            <w:shd w:val="clear" w:color="auto" w:fill="F9F9F9"/>
            <w:vAlign w:val="center"/>
          </w:tcPr>
          <w:p w14:paraId="56FDDBEE" w14:textId="77777777" w:rsidR="00B81A0D" w:rsidRPr="00B81A0D" w:rsidRDefault="00B81A0D">
            <w:pPr>
              <w:rPr>
                <w:rFonts w:ascii="Poppins" w:hAnsi="Poppins" w:cs="Poppins"/>
                <w:sz w:val="16"/>
                <w:szCs w:val="16"/>
                <w:lang w:val="es-PR"/>
              </w:rPr>
            </w:pPr>
          </w:p>
        </w:tc>
        <w:tc>
          <w:tcPr>
            <w:tcW w:w="1562" w:type="pct"/>
            <w:gridSpan w:val="7"/>
            <w:tcBorders>
              <w:top w:val="single" w:sz="4" w:space="0" w:color="auto"/>
              <w:left w:val="nil"/>
              <w:bottom w:val="single" w:sz="4" w:space="0" w:color="auto"/>
              <w:right w:val="dotted" w:sz="4" w:space="0" w:color="auto"/>
            </w:tcBorders>
            <w:shd w:val="clear" w:color="auto" w:fill="F9F9F9"/>
          </w:tcPr>
          <w:p w14:paraId="63EB0EF4" w14:textId="77777777" w:rsidR="00B81A0D" w:rsidRPr="00B81A0D" w:rsidRDefault="00B81A0D">
            <w:pPr>
              <w:rPr>
                <w:rFonts w:ascii="Poppins" w:hAnsi="Poppins" w:cs="Poppins"/>
                <w:sz w:val="18"/>
                <w:szCs w:val="18"/>
                <w:lang w:val="es-PR"/>
              </w:rPr>
            </w:pPr>
          </w:p>
        </w:tc>
      </w:tr>
      <w:tr w:rsidR="00B81A0D" w:rsidRPr="002C03F9" w14:paraId="20E3CFBA" w14:textId="77777777">
        <w:trPr>
          <w:trHeight w:val="305"/>
        </w:trPr>
        <w:tc>
          <w:tcPr>
            <w:tcW w:w="982" w:type="pct"/>
            <w:tcBorders>
              <w:top w:val="nil"/>
              <w:left w:val="dotted" w:sz="4" w:space="0" w:color="auto"/>
              <w:bottom w:val="nil"/>
              <w:right w:val="nil"/>
            </w:tcBorders>
            <w:shd w:val="clear" w:color="auto" w:fill="F9F9F9"/>
            <w:vAlign w:val="bottom"/>
          </w:tcPr>
          <w:p w14:paraId="42258FAC" w14:textId="77777777" w:rsidR="00B81A0D" w:rsidRPr="00B81A0D" w:rsidRDefault="00B81A0D">
            <w:pPr>
              <w:rPr>
                <w:rFonts w:ascii="Poppins" w:hAnsi="Poppins" w:cs="Poppins"/>
                <w:sz w:val="16"/>
                <w:szCs w:val="16"/>
                <w:lang w:val="es-PR"/>
              </w:rPr>
            </w:pPr>
          </w:p>
        </w:tc>
        <w:tc>
          <w:tcPr>
            <w:tcW w:w="1423" w:type="pct"/>
            <w:gridSpan w:val="5"/>
            <w:tcBorders>
              <w:top w:val="single" w:sz="4" w:space="0" w:color="auto"/>
              <w:left w:val="nil"/>
              <w:bottom w:val="nil"/>
              <w:right w:val="nil"/>
            </w:tcBorders>
            <w:shd w:val="clear" w:color="auto" w:fill="F9F9F9"/>
            <w:vAlign w:val="center"/>
          </w:tcPr>
          <w:p w14:paraId="36059858" w14:textId="77777777" w:rsidR="00B81A0D" w:rsidRPr="00B81A0D" w:rsidRDefault="00B81A0D">
            <w:pPr>
              <w:rPr>
                <w:rFonts w:ascii="Poppins" w:hAnsi="Poppins" w:cs="Poppins"/>
                <w:sz w:val="16"/>
                <w:szCs w:val="16"/>
                <w:lang w:val="es-PR"/>
              </w:rPr>
            </w:pPr>
          </w:p>
        </w:tc>
        <w:tc>
          <w:tcPr>
            <w:tcW w:w="123" w:type="pct"/>
            <w:tcBorders>
              <w:top w:val="nil"/>
              <w:left w:val="nil"/>
              <w:bottom w:val="nil"/>
              <w:right w:val="nil"/>
            </w:tcBorders>
            <w:shd w:val="clear" w:color="auto" w:fill="F9F9F9"/>
            <w:vAlign w:val="center"/>
          </w:tcPr>
          <w:p w14:paraId="0FB2402A" w14:textId="77777777" w:rsidR="00B81A0D" w:rsidRPr="00B81A0D" w:rsidRDefault="00B81A0D">
            <w:pPr>
              <w:rPr>
                <w:rFonts w:ascii="Poppins" w:hAnsi="Poppins" w:cs="Poppins"/>
                <w:sz w:val="16"/>
                <w:szCs w:val="16"/>
                <w:lang w:val="es-PR"/>
              </w:rPr>
            </w:pPr>
          </w:p>
        </w:tc>
        <w:tc>
          <w:tcPr>
            <w:tcW w:w="778" w:type="pct"/>
            <w:gridSpan w:val="3"/>
            <w:tcBorders>
              <w:top w:val="nil"/>
              <w:left w:val="nil"/>
              <w:bottom w:val="nil"/>
              <w:right w:val="nil"/>
            </w:tcBorders>
            <w:shd w:val="clear" w:color="auto" w:fill="F9F9F9"/>
            <w:vAlign w:val="center"/>
          </w:tcPr>
          <w:p w14:paraId="445436B7" w14:textId="77777777" w:rsidR="00B81A0D" w:rsidRPr="00B81A0D" w:rsidRDefault="00B81A0D">
            <w:pPr>
              <w:rPr>
                <w:rFonts w:ascii="Poppins" w:hAnsi="Poppins" w:cs="Poppins"/>
                <w:sz w:val="16"/>
                <w:szCs w:val="16"/>
                <w:lang w:val="es-PR"/>
              </w:rPr>
            </w:pPr>
          </w:p>
        </w:tc>
        <w:tc>
          <w:tcPr>
            <w:tcW w:w="124" w:type="pct"/>
            <w:gridSpan w:val="2"/>
            <w:tcBorders>
              <w:top w:val="nil"/>
              <w:left w:val="nil"/>
              <w:bottom w:val="nil"/>
              <w:right w:val="nil"/>
            </w:tcBorders>
            <w:shd w:val="clear" w:color="auto" w:fill="F9F9F9"/>
            <w:vAlign w:val="center"/>
          </w:tcPr>
          <w:p w14:paraId="6DC3F1CE" w14:textId="77777777" w:rsidR="00B81A0D" w:rsidRPr="00B81A0D" w:rsidRDefault="00B81A0D">
            <w:pPr>
              <w:rPr>
                <w:rFonts w:ascii="Poppins" w:hAnsi="Poppins" w:cs="Poppins"/>
                <w:sz w:val="16"/>
                <w:szCs w:val="16"/>
                <w:lang w:val="es-PR"/>
              </w:rPr>
            </w:pPr>
          </w:p>
        </w:tc>
        <w:tc>
          <w:tcPr>
            <w:tcW w:w="1562" w:type="pct"/>
            <w:gridSpan w:val="7"/>
            <w:tcBorders>
              <w:top w:val="single" w:sz="4" w:space="0" w:color="auto"/>
              <w:left w:val="nil"/>
              <w:bottom w:val="single" w:sz="4" w:space="0" w:color="auto"/>
              <w:right w:val="dotted" w:sz="4" w:space="0" w:color="auto"/>
            </w:tcBorders>
            <w:shd w:val="clear" w:color="auto" w:fill="F9F9F9"/>
          </w:tcPr>
          <w:p w14:paraId="1120582F" w14:textId="77777777" w:rsidR="00B81A0D" w:rsidRPr="00B81A0D" w:rsidRDefault="00B81A0D">
            <w:pPr>
              <w:rPr>
                <w:rFonts w:ascii="Poppins" w:hAnsi="Poppins" w:cs="Poppins"/>
                <w:sz w:val="18"/>
                <w:szCs w:val="18"/>
                <w:lang w:val="es-PR"/>
              </w:rPr>
            </w:pPr>
          </w:p>
        </w:tc>
      </w:tr>
      <w:tr w:rsidR="00B81A0D" w:rsidRPr="002C03F9" w14:paraId="3206A036" w14:textId="77777777">
        <w:trPr>
          <w:trHeight w:val="305"/>
        </w:trPr>
        <w:tc>
          <w:tcPr>
            <w:tcW w:w="982" w:type="pct"/>
            <w:tcBorders>
              <w:top w:val="nil"/>
              <w:left w:val="dotted" w:sz="4" w:space="0" w:color="auto"/>
              <w:bottom w:val="nil"/>
              <w:right w:val="nil"/>
            </w:tcBorders>
            <w:shd w:val="clear" w:color="auto" w:fill="F9F9F9"/>
            <w:vAlign w:val="bottom"/>
          </w:tcPr>
          <w:p w14:paraId="5EA4E571" w14:textId="77777777" w:rsidR="00B81A0D" w:rsidRPr="00B81A0D" w:rsidRDefault="00B81A0D">
            <w:pPr>
              <w:rPr>
                <w:rFonts w:ascii="Poppins" w:hAnsi="Poppins" w:cs="Poppins"/>
                <w:i/>
                <w:iCs/>
                <w:sz w:val="16"/>
                <w:szCs w:val="16"/>
                <w:lang w:val="es-PR"/>
              </w:rPr>
            </w:pPr>
            <w:r w:rsidRPr="00B81A0D">
              <w:rPr>
                <w:rFonts w:ascii="Poppins" w:hAnsi="Poppins" w:cs="Poppins"/>
                <w:sz w:val="16"/>
                <w:szCs w:val="16"/>
                <w:lang w:val="es-PR"/>
              </w:rPr>
              <w:t>Número de Catastro del CRIM</w:t>
            </w:r>
            <w:r w:rsidRPr="00B81A0D">
              <w:rPr>
                <w:rFonts w:ascii="Poppins" w:hAnsi="Poppins" w:cs="Poppins"/>
                <w:i/>
                <w:iCs/>
                <w:sz w:val="16"/>
                <w:szCs w:val="16"/>
                <w:lang w:val="es-PR"/>
              </w:rPr>
              <w:t xml:space="preserve"> (Si está disponible)</w:t>
            </w:r>
          </w:p>
        </w:tc>
        <w:tc>
          <w:tcPr>
            <w:tcW w:w="1423" w:type="pct"/>
            <w:gridSpan w:val="5"/>
            <w:tcBorders>
              <w:top w:val="nil"/>
              <w:left w:val="nil"/>
              <w:bottom w:val="single" w:sz="4" w:space="0" w:color="auto"/>
              <w:right w:val="nil"/>
            </w:tcBorders>
            <w:shd w:val="clear" w:color="auto" w:fill="F9F9F9"/>
            <w:vAlign w:val="center"/>
          </w:tcPr>
          <w:p w14:paraId="7702F5D7" w14:textId="77777777" w:rsidR="00B81A0D" w:rsidRPr="00B81A0D" w:rsidRDefault="00B81A0D">
            <w:pPr>
              <w:rPr>
                <w:rFonts w:ascii="Poppins" w:hAnsi="Poppins" w:cs="Poppins"/>
                <w:sz w:val="16"/>
                <w:szCs w:val="16"/>
                <w:lang w:val="es-PR"/>
              </w:rPr>
            </w:pPr>
          </w:p>
        </w:tc>
        <w:tc>
          <w:tcPr>
            <w:tcW w:w="123" w:type="pct"/>
            <w:tcBorders>
              <w:top w:val="nil"/>
              <w:left w:val="nil"/>
              <w:bottom w:val="nil"/>
              <w:right w:val="nil"/>
            </w:tcBorders>
            <w:shd w:val="clear" w:color="auto" w:fill="F9F9F9"/>
            <w:vAlign w:val="center"/>
          </w:tcPr>
          <w:p w14:paraId="479E387C" w14:textId="77777777" w:rsidR="00B81A0D" w:rsidRPr="00B81A0D" w:rsidRDefault="00B81A0D">
            <w:pPr>
              <w:rPr>
                <w:rFonts w:ascii="Poppins" w:hAnsi="Poppins" w:cs="Poppins"/>
                <w:sz w:val="16"/>
                <w:szCs w:val="16"/>
                <w:lang w:val="es-PR"/>
              </w:rPr>
            </w:pPr>
          </w:p>
        </w:tc>
        <w:tc>
          <w:tcPr>
            <w:tcW w:w="778" w:type="pct"/>
            <w:gridSpan w:val="3"/>
            <w:tcBorders>
              <w:top w:val="nil"/>
              <w:left w:val="nil"/>
              <w:bottom w:val="nil"/>
              <w:right w:val="nil"/>
            </w:tcBorders>
            <w:shd w:val="clear" w:color="auto" w:fill="F9F9F9"/>
            <w:vAlign w:val="center"/>
          </w:tcPr>
          <w:p w14:paraId="1BE9BECC" w14:textId="77777777" w:rsidR="00B81A0D" w:rsidRPr="00B81A0D" w:rsidRDefault="00B81A0D">
            <w:pPr>
              <w:rPr>
                <w:rFonts w:ascii="Poppins" w:hAnsi="Poppins" w:cs="Poppins"/>
                <w:sz w:val="16"/>
                <w:szCs w:val="16"/>
                <w:lang w:val="es-PR"/>
              </w:rPr>
            </w:pPr>
          </w:p>
        </w:tc>
        <w:tc>
          <w:tcPr>
            <w:tcW w:w="124" w:type="pct"/>
            <w:gridSpan w:val="2"/>
            <w:tcBorders>
              <w:top w:val="nil"/>
              <w:left w:val="nil"/>
              <w:bottom w:val="nil"/>
              <w:right w:val="nil"/>
            </w:tcBorders>
            <w:shd w:val="clear" w:color="auto" w:fill="F9F9F9"/>
            <w:vAlign w:val="center"/>
          </w:tcPr>
          <w:p w14:paraId="7149521A" w14:textId="77777777" w:rsidR="00B81A0D" w:rsidRPr="00B81A0D" w:rsidRDefault="00B81A0D">
            <w:pPr>
              <w:rPr>
                <w:rFonts w:ascii="Poppins" w:hAnsi="Poppins" w:cs="Poppins"/>
                <w:sz w:val="16"/>
                <w:szCs w:val="16"/>
                <w:lang w:val="es-PR"/>
              </w:rPr>
            </w:pPr>
          </w:p>
        </w:tc>
        <w:tc>
          <w:tcPr>
            <w:tcW w:w="1562" w:type="pct"/>
            <w:gridSpan w:val="7"/>
            <w:tcBorders>
              <w:top w:val="single" w:sz="4" w:space="0" w:color="auto"/>
              <w:left w:val="nil"/>
              <w:bottom w:val="nil"/>
              <w:right w:val="dotted" w:sz="4" w:space="0" w:color="auto"/>
            </w:tcBorders>
            <w:shd w:val="clear" w:color="auto" w:fill="F9F9F9"/>
          </w:tcPr>
          <w:p w14:paraId="24DF9FEA" w14:textId="77777777" w:rsidR="00B81A0D" w:rsidRPr="00B81A0D" w:rsidRDefault="00B81A0D">
            <w:pPr>
              <w:rPr>
                <w:rFonts w:ascii="Poppins" w:hAnsi="Poppins" w:cs="Poppins"/>
                <w:sz w:val="18"/>
                <w:szCs w:val="18"/>
                <w:lang w:val="es-PR"/>
              </w:rPr>
            </w:pPr>
          </w:p>
        </w:tc>
      </w:tr>
      <w:tr w:rsidR="00B81A0D" w:rsidRPr="002C03F9" w14:paraId="547D7733" w14:textId="77777777">
        <w:trPr>
          <w:trHeight w:val="152"/>
        </w:trPr>
        <w:tc>
          <w:tcPr>
            <w:tcW w:w="982" w:type="pct"/>
            <w:tcBorders>
              <w:top w:val="nil"/>
              <w:left w:val="dotted" w:sz="4" w:space="0" w:color="auto"/>
              <w:bottom w:val="nil"/>
              <w:right w:val="nil"/>
            </w:tcBorders>
            <w:shd w:val="clear" w:color="auto" w:fill="F9F9F9"/>
            <w:vAlign w:val="center"/>
          </w:tcPr>
          <w:p w14:paraId="433D070B" w14:textId="77777777" w:rsidR="00B81A0D" w:rsidRPr="00B81A0D" w:rsidRDefault="00B81A0D">
            <w:pPr>
              <w:rPr>
                <w:rFonts w:ascii="Poppins" w:hAnsi="Poppins" w:cs="Poppins"/>
                <w:sz w:val="16"/>
                <w:szCs w:val="16"/>
                <w:lang w:val="es-PR"/>
              </w:rPr>
            </w:pPr>
          </w:p>
        </w:tc>
        <w:tc>
          <w:tcPr>
            <w:tcW w:w="1423" w:type="pct"/>
            <w:gridSpan w:val="5"/>
            <w:tcBorders>
              <w:top w:val="single" w:sz="4" w:space="0" w:color="auto"/>
              <w:left w:val="nil"/>
              <w:bottom w:val="nil"/>
              <w:right w:val="nil"/>
            </w:tcBorders>
            <w:shd w:val="clear" w:color="auto" w:fill="F9F9F9"/>
            <w:vAlign w:val="center"/>
          </w:tcPr>
          <w:p w14:paraId="1743F928" w14:textId="77777777" w:rsidR="00B81A0D" w:rsidRPr="00B81A0D" w:rsidRDefault="00B81A0D">
            <w:pPr>
              <w:rPr>
                <w:rFonts w:ascii="Poppins" w:hAnsi="Poppins" w:cs="Poppins"/>
                <w:sz w:val="16"/>
                <w:szCs w:val="16"/>
                <w:lang w:val="es-PR"/>
              </w:rPr>
            </w:pPr>
          </w:p>
        </w:tc>
        <w:tc>
          <w:tcPr>
            <w:tcW w:w="123" w:type="pct"/>
            <w:tcBorders>
              <w:top w:val="nil"/>
              <w:left w:val="nil"/>
              <w:bottom w:val="nil"/>
              <w:right w:val="nil"/>
            </w:tcBorders>
            <w:shd w:val="clear" w:color="auto" w:fill="F9F9F9"/>
            <w:vAlign w:val="center"/>
          </w:tcPr>
          <w:p w14:paraId="25BA23F0" w14:textId="77777777" w:rsidR="00B81A0D" w:rsidRPr="00B81A0D" w:rsidRDefault="00B81A0D">
            <w:pPr>
              <w:rPr>
                <w:rFonts w:ascii="Poppins" w:hAnsi="Poppins" w:cs="Poppins"/>
                <w:sz w:val="16"/>
                <w:szCs w:val="16"/>
                <w:lang w:val="es-PR"/>
              </w:rPr>
            </w:pPr>
          </w:p>
        </w:tc>
        <w:tc>
          <w:tcPr>
            <w:tcW w:w="778" w:type="pct"/>
            <w:gridSpan w:val="3"/>
            <w:tcBorders>
              <w:top w:val="nil"/>
              <w:left w:val="nil"/>
              <w:bottom w:val="nil"/>
              <w:right w:val="nil"/>
            </w:tcBorders>
            <w:shd w:val="clear" w:color="auto" w:fill="F9F9F9"/>
            <w:vAlign w:val="center"/>
          </w:tcPr>
          <w:p w14:paraId="71016EB3" w14:textId="77777777" w:rsidR="00B81A0D" w:rsidRPr="00B81A0D" w:rsidRDefault="00B81A0D">
            <w:pPr>
              <w:rPr>
                <w:rFonts w:ascii="Poppins" w:hAnsi="Poppins" w:cs="Poppins"/>
                <w:sz w:val="16"/>
                <w:szCs w:val="16"/>
                <w:lang w:val="es-PR"/>
              </w:rPr>
            </w:pPr>
          </w:p>
        </w:tc>
        <w:tc>
          <w:tcPr>
            <w:tcW w:w="124" w:type="pct"/>
            <w:gridSpan w:val="2"/>
            <w:tcBorders>
              <w:top w:val="nil"/>
              <w:left w:val="nil"/>
              <w:bottom w:val="nil"/>
              <w:right w:val="nil"/>
            </w:tcBorders>
            <w:shd w:val="clear" w:color="auto" w:fill="F9F9F9"/>
            <w:vAlign w:val="center"/>
          </w:tcPr>
          <w:p w14:paraId="5F00B1ED" w14:textId="77777777" w:rsidR="00B81A0D" w:rsidRPr="00B81A0D" w:rsidRDefault="00B81A0D">
            <w:pPr>
              <w:rPr>
                <w:rFonts w:ascii="Poppins" w:hAnsi="Poppins" w:cs="Poppins"/>
                <w:sz w:val="16"/>
                <w:szCs w:val="16"/>
                <w:lang w:val="es-PR"/>
              </w:rPr>
            </w:pPr>
          </w:p>
        </w:tc>
        <w:tc>
          <w:tcPr>
            <w:tcW w:w="1562" w:type="pct"/>
            <w:gridSpan w:val="7"/>
            <w:tcBorders>
              <w:top w:val="nil"/>
              <w:left w:val="nil"/>
              <w:bottom w:val="nil"/>
              <w:right w:val="dotted" w:sz="4" w:space="0" w:color="auto"/>
            </w:tcBorders>
            <w:shd w:val="clear" w:color="auto" w:fill="F9F9F9"/>
          </w:tcPr>
          <w:p w14:paraId="38B6B654" w14:textId="77777777" w:rsidR="00B81A0D" w:rsidRPr="00B81A0D" w:rsidRDefault="00B81A0D">
            <w:pPr>
              <w:rPr>
                <w:rFonts w:ascii="Poppins" w:hAnsi="Poppins" w:cs="Poppins"/>
                <w:sz w:val="18"/>
                <w:szCs w:val="18"/>
                <w:lang w:val="es-PR"/>
              </w:rPr>
            </w:pPr>
          </w:p>
        </w:tc>
      </w:tr>
      <w:tr w:rsidR="00B81A0D" w:rsidRPr="002C03F9" w14:paraId="4069B11C" w14:textId="77777777">
        <w:trPr>
          <w:trHeight w:val="324"/>
        </w:trPr>
        <w:tc>
          <w:tcPr>
            <w:tcW w:w="4982" w:type="pct"/>
            <w:gridSpan w:val="19"/>
            <w:tcBorders>
              <w:top w:val="nil"/>
              <w:left w:val="dotted" w:sz="4" w:space="0" w:color="auto"/>
              <w:bottom w:val="dotted" w:sz="4" w:space="0" w:color="auto"/>
              <w:right w:val="dotted" w:sz="4" w:space="0" w:color="auto"/>
            </w:tcBorders>
            <w:shd w:val="clear" w:color="auto" w:fill="D9D9D9" w:themeFill="background1" w:themeFillShade="D9"/>
            <w:vAlign w:val="center"/>
          </w:tcPr>
          <w:p w14:paraId="6C52D2B1" w14:textId="77777777" w:rsidR="00B81A0D" w:rsidRPr="00B81A0D" w:rsidRDefault="00B81A0D">
            <w:pPr>
              <w:rPr>
                <w:rFonts w:ascii="Poppins" w:hAnsi="Poppins" w:cs="Poppins"/>
                <w:sz w:val="18"/>
                <w:szCs w:val="18"/>
                <w:lang w:val="es-PR"/>
              </w:rPr>
            </w:pPr>
            <w:r w:rsidRPr="00B81A0D">
              <w:rPr>
                <w:rFonts w:ascii="Poppins" w:hAnsi="Poppins" w:cs="Poppins"/>
                <w:b/>
                <w:bCs/>
                <w:sz w:val="16"/>
                <w:szCs w:val="16"/>
                <w:lang w:val="es-PR"/>
              </w:rPr>
              <w:t>INFORMACIÓN SOBRE LA LISTA DE COTEJO</w:t>
            </w:r>
          </w:p>
        </w:tc>
      </w:tr>
      <w:tr w:rsidR="00B81A0D" w:rsidRPr="002C03F9" w14:paraId="13819540" w14:textId="77777777">
        <w:tc>
          <w:tcPr>
            <w:tcW w:w="982" w:type="pct"/>
            <w:tcBorders>
              <w:top w:val="dotted" w:sz="4" w:space="0" w:color="auto"/>
              <w:left w:val="dotted" w:sz="4" w:space="0" w:color="auto"/>
              <w:bottom w:val="nil"/>
              <w:right w:val="nil"/>
            </w:tcBorders>
            <w:shd w:val="clear" w:color="auto" w:fill="F9F9F9"/>
            <w:vAlign w:val="bottom"/>
          </w:tcPr>
          <w:p w14:paraId="31BC4CB9" w14:textId="77777777" w:rsidR="00B81A0D" w:rsidRPr="00B81A0D" w:rsidRDefault="00B81A0D">
            <w:pPr>
              <w:rPr>
                <w:rFonts w:ascii="Poppins" w:hAnsi="Poppins" w:cs="Poppins"/>
                <w:sz w:val="16"/>
                <w:szCs w:val="16"/>
                <w:lang w:val="es-PR"/>
              </w:rPr>
            </w:pPr>
          </w:p>
          <w:p w14:paraId="1FD82EF9"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 xml:space="preserve">Lista de cotejo completada por </w:t>
            </w:r>
            <w:r w:rsidRPr="00B81A0D">
              <w:rPr>
                <w:rFonts w:ascii="Poppins" w:hAnsi="Poppins" w:cs="Poppins"/>
                <w:i/>
                <w:iCs/>
                <w:sz w:val="16"/>
                <w:szCs w:val="16"/>
                <w:lang w:val="es-PR"/>
              </w:rPr>
              <w:t>(nombre)</w:t>
            </w:r>
          </w:p>
        </w:tc>
        <w:tc>
          <w:tcPr>
            <w:tcW w:w="826" w:type="pct"/>
            <w:tcBorders>
              <w:top w:val="dotted" w:sz="4" w:space="0" w:color="auto"/>
              <w:left w:val="nil"/>
              <w:right w:val="nil"/>
            </w:tcBorders>
            <w:shd w:val="clear" w:color="auto" w:fill="F9F9F9"/>
            <w:vAlign w:val="center"/>
          </w:tcPr>
          <w:p w14:paraId="438ED129" w14:textId="77777777" w:rsidR="00B81A0D" w:rsidRPr="00B81A0D" w:rsidRDefault="00B81A0D">
            <w:pPr>
              <w:rPr>
                <w:rFonts w:ascii="Poppins" w:hAnsi="Poppins" w:cs="Poppins"/>
                <w:sz w:val="16"/>
                <w:szCs w:val="16"/>
                <w:lang w:val="es-PR"/>
              </w:rPr>
            </w:pPr>
          </w:p>
        </w:tc>
        <w:tc>
          <w:tcPr>
            <w:tcW w:w="150" w:type="pct"/>
            <w:gridSpan w:val="2"/>
            <w:tcBorders>
              <w:top w:val="dotted" w:sz="4" w:space="0" w:color="auto"/>
              <w:left w:val="nil"/>
              <w:bottom w:val="nil"/>
              <w:right w:val="nil"/>
            </w:tcBorders>
            <w:shd w:val="clear" w:color="auto" w:fill="F9F9F9"/>
            <w:vAlign w:val="center"/>
          </w:tcPr>
          <w:p w14:paraId="58FAEF67" w14:textId="77777777" w:rsidR="00B81A0D" w:rsidRPr="00B81A0D" w:rsidRDefault="00B81A0D">
            <w:pPr>
              <w:rPr>
                <w:rFonts w:ascii="Poppins" w:hAnsi="Poppins" w:cs="Poppins"/>
                <w:sz w:val="16"/>
                <w:szCs w:val="16"/>
                <w:lang w:val="es-PR"/>
              </w:rPr>
            </w:pPr>
          </w:p>
        </w:tc>
        <w:tc>
          <w:tcPr>
            <w:tcW w:w="857" w:type="pct"/>
            <w:gridSpan w:val="5"/>
            <w:tcBorders>
              <w:top w:val="dotted" w:sz="4" w:space="0" w:color="auto"/>
              <w:left w:val="nil"/>
              <w:bottom w:val="nil"/>
              <w:right w:val="nil"/>
            </w:tcBorders>
            <w:shd w:val="clear" w:color="auto" w:fill="F9F9F9"/>
            <w:vAlign w:val="bottom"/>
          </w:tcPr>
          <w:p w14:paraId="2DBF36A2"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 xml:space="preserve">Fecha en que se completó la Lista de Cotejo </w:t>
            </w:r>
          </w:p>
        </w:tc>
        <w:tc>
          <w:tcPr>
            <w:tcW w:w="1101" w:type="pct"/>
            <w:gridSpan w:val="7"/>
            <w:tcBorders>
              <w:top w:val="dotted" w:sz="4" w:space="0" w:color="auto"/>
              <w:left w:val="nil"/>
              <w:right w:val="nil"/>
            </w:tcBorders>
            <w:shd w:val="clear" w:color="auto" w:fill="F9F9F9"/>
            <w:vAlign w:val="center"/>
          </w:tcPr>
          <w:p w14:paraId="1B9FB421" w14:textId="77777777" w:rsidR="00B81A0D" w:rsidRPr="00B81A0D" w:rsidRDefault="00B81A0D">
            <w:pPr>
              <w:rPr>
                <w:rFonts w:ascii="Poppins" w:hAnsi="Poppins" w:cs="Poppins"/>
                <w:sz w:val="16"/>
                <w:szCs w:val="16"/>
                <w:lang w:val="es-PR"/>
              </w:rPr>
            </w:pPr>
          </w:p>
        </w:tc>
        <w:tc>
          <w:tcPr>
            <w:tcW w:w="122" w:type="pct"/>
            <w:tcBorders>
              <w:top w:val="dotted" w:sz="4" w:space="0" w:color="auto"/>
              <w:left w:val="nil"/>
              <w:bottom w:val="nil"/>
              <w:right w:val="nil"/>
            </w:tcBorders>
            <w:shd w:val="clear" w:color="auto" w:fill="F9F9F9"/>
          </w:tcPr>
          <w:p w14:paraId="58CE1035" w14:textId="77777777" w:rsidR="00B81A0D" w:rsidRPr="00B81A0D" w:rsidRDefault="00B81A0D">
            <w:pPr>
              <w:rPr>
                <w:rFonts w:ascii="Poppins" w:hAnsi="Poppins" w:cs="Poppins"/>
                <w:sz w:val="16"/>
                <w:szCs w:val="16"/>
                <w:lang w:val="es-PR"/>
              </w:rPr>
            </w:pPr>
          </w:p>
        </w:tc>
        <w:tc>
          <w:tcPr>
            <w:tcW w:w="210" w:type="pct"/>
            <w:tcBorders>
              <w:top w:val="dotted" w:sz="4" w:space="0" w:color="auto"/>
              <w:left w:val="nil"/>
              <w:bottom w:val="nil"/>
              <w:right w:val="nil"/>
            </w:tcBorders>
            <w:shd w:val="clear" w:color="auto" w:fill="F9F9F9"/>
            <w:vAlign w:val="center"/>
          </w:tcPr>
          <w:p w14:paraId="7450A043" w14:textId="77777777" w:rsidR="00B81A0D" w:rsidRPr="00B81A0D" w:rsidRDefault="00B81A0D">
            <w:pPr>
              <w:rPr>
                <w:rFonts w:ascii="Poppins" w:hAnsi="Poppins" w:cs="Poppins"/>
                <w:sz w:val="16"/>
                <w:szCs w:val="16"/>
                <w:lang w:val="es-PR"/>
              </w:rPr>
            </w:pPr>
          </w:p>
        </w:tc>
        <w:tc>
          <w:tcPr>
            <w:tcW w:w="752" w:type="pct"/>
            <w:tcBorders>
              <w:top w:val="dotted" w:sz="4" w:space="0" w:color="auto"/>
              <w:left w:val="nil"/>
              <w:bottom w:val="nil"/>
              <w:right w:val="dotted" w:sz="4" w:space="0" w:color="auto"/>
            </w:tcBorders>
            <w:shd w:val="clear" w:color="auto" w:fill="F9F9F9"/>
            <w:vAlign w:val="center"/>
          </w:tcPr>
          <w:p w14:paraId="54211077" w14:textId="77777777" w:rsidR="00B81A0D" w:rsidRPr="00B81A0D" w:rsidRDefault="00B81A0D">
            <w:pPr>
              <w:rPr>
                <w:rFonts w:ascii="Poppins" w:hAnsi="Poppins" w:cs="Poppins"/>
                <w:sz w:val="18"/>
                <w:szCs w:val="18"/>
                <w:lang w:val="es-PR"/>
              </w:rPr>
            </w:pPr>
          </w:p>
        </w:tc>
      </w:tr>
      <w:tr w:rsidR="00B81A0D" w:rsidRPr="002C03F9" w14:paraId="3291D61E" w14:textId="77777777">
        <w:trPr>
          <w:trHeight w:val="413"/>
        </w:trPr>
        <w:tc>
          <w:tcPr>
            <w:tcW w:w="982" w:type="pct"/>
            <w:tcBorders>
              <w:top w:val="nil"/>
              <w:left w:val="dotted" w:sz="4" w:space="0" w:color="auto"/>
              <w:bottom w:val="nil"/>
              <w:right w:val="nil"/>
            </w:tcBorders>
            <w:shd w:val="clear" w:color="auto" w:fill="F9F9F9"/>
            <w:vAlign w:val="bottom"/>
          </w:tcPr>
          <w:p w14:paraId="6D4780EE"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Revisor del Programa (</w:t>
            </w:r>
            <w:r w:rsidRPr="00B81A0D">
              <w:rPr>
                <w:rFonts w:ascii="Poppins" w:hAnsi="Poppins" w:cs="Poppins"/>
                <w:b/>
                <w:bCs/>
                <w:sz w:val="16"/>
                <w:szCs w:val="16"/>
                <w:lang w:val="es-PR"/>
              </w:rPr>
              <w:t>PM</w:t>
            </w:r>
            <w:r w:rsidRPr="00B81A0D">
              <w:rPr>
                <w:rFonts w:ascii="Poppins" w:hAnsi="Poppins" w:cs="Poppins"/>
                <w:sz w:val="16"/>
                <w:szCs w:val="16"/>
                <w:lang w:val="es-PR"/>
              </w:rPr>
              <w:t>, por sus siglas en inglés)</w:t>
            </w:r>
          </w:p>
        </w:tc>
        <w:tc>
          <w:tcPr>
            <w:tcW w:w="826" w:type="pct"/>
            <w:tcBorders>
              <w:left w:val="nil"/>
              <w:right w:val="nil"/>
            </w:tcBorders>
            <w:shd w:val="clear" w:color="auto" w:fill="F9F9F9"/>
            <w:vAlign w:val="center"/>
          </w:tcPr>
          <w:p w14:paraId="6B2A0BA4" w14:textId="77777777" w:rsidR="00B81A0D" w:rsidRPr="00B81A0D" w:rsidRDefault="00B81A0D">
            <w:pPr>
              <w:rPr>
                <w:rFonts w:ascii="Poppins" w:hAnsi="Poppins" w:cs="Poppins"/>
                <w:sz w:val="16"/>
                <w:szCs w:val="16"/>
                <w:lang w:val="es-PR"/>
              </w:rPr>
            </w:pPr>
          </w:p>
        </w:tc>
        <w:tc>
          <w:tcPr>
            <w:tcW w:w="150" w:type="pct"/>
            <w:gridSpan w:val="2"/>
            <w:tcBorders>
              <w:top w:val="nil"/>
              <w:left w:val="nil"/>
              <w:bottom w:val="nil"/>
              <w:right w:val="nil"/>
            </w:tcBorders>
            <w:shd w:val="clear" w:color="auto" w:fill="F9F9F9"/>
            <w:vAlign w:val="center"/>
          </w:tcPr>
          <w:p w14:paraId="470D830C" w14:textId="77777777" w:rsidR="00B81A0D" w:rsidRPr="00B81A0D" w:rsidRDefault="00B81A0D">
            <w:pPr>
              <w:rPr>
                <w:rFonts w:ascii="Poppins" w:hAnsi="Poppins" w:cs="Poppins"/>
                <w:sz w:val="16"/>
                <w:szCs w:val="16"/>
                <w:lang w:val="es-PR"/>
              </w:rPr>
            </w:pPr>
          </w:p>
        </w:tc>
        <w:tc>
          <w:tcPr>
            <w:tcW w:w="857" w:type="pct"/>
            <w:gridSpan w:val="5"/>
            <w:tcBorders>
              <w:top w:val="nil"/>
              <w:left w:val="nil"/>
              <w:bottom w:val="nil"/>
              <w:right w:val="nil"/>
            </w:tcBorders>
            <w:shd w:val="clear" w:color="auto" w:fill="F9F9F9"/>
            <w:vAlign w:val="bottom"/>
          </w:tcPr>
          <w:p w14:paraId="6C692F8F" w14:textId="77777777" w:rsidR="00B81A0D" w:rsidRPr="00B81A0D" w:rsidRDefault="00B81A0D">
            <w:pPr>
              <w:rPr>
                <w:rFonts w:ascii="Poppins" w:hAnsi="Poppins" w:cs="Poppins"/>
                <w:sz w:val="16"/>
                <w:szCs w:val="16"/>
                <w:lang w:val="es-PR"/>
              </w:rPr>
            </w:pPr>
          </w:p>
          <w:p w14:paraId="1A5276BD" w14:textId="77777777" w:rsidR="00B81A0D" w:rsidRPr="00B81A0D" w:rsidRDefault="00B81A0D">
            <w:pPr>
              <w:rPr>
                <w:rFonts w:ascii="Poppins" w:hAnsi="Poppins" w:cs="Poppins"/>
                <w:sz w:val="16"/>
                <w:szCs w:val="16"/>
                <w:lang w:val="es-PR"/>
              </w:rPr>
            </w:pPr>
            <w:r w:rsidRPr="00B81A0D">
              <w:rPr>
                <w:rFonts w:ascii="Poppins" w:hAnsi="Poppins" w:cs="Poppins"/>
                <w:sz w:val="16"/>
                <w:szCs w:val="16"/>
                <w:lang w:val="es-PR"/>
              </w:rPr>
              <w:t>Fecha en que revisor de PM completó la revisión</w:t>
            </w:r>
          </w:p>
        </w:tc>
        <w:tc>
          <w:tcPr>
            <w:tcW w:w="1101" w:type="pct"/>
            <w:gridSpan w:val="7"/>
            <w:tcBorders>
              <w:left w:val="nil"/>
              <w:right w:val="nil"/>
            </w:tcBorders>
            <w:shd w:val="clear" w:color="auto" w:fill="F9F9F9"/>
            <w:vAlign w:val="center"/>
          </w:tcPr>
          <w:p w14:paraId="68A1F8D0" w14:textId="77777777" w:rsidR="00B81A0D" w:rsidRPr="00B81A0D" w:rsidRDefault="00B81A0D">
            <w:pPr>
              <w:rPr>
                <w:rFonts w:ascii="Poppins" w:hAnsi="Poppins" w:cs="Poppins"/>
                <w:sz w:val="16"/>
                <w:szCs w:val="16"/>
                <w:lang w:val="es-PR"/>
              </w:rPr>
            </w:pPr>
          </w:p>
        </w:tc>
        <w:tc>
          <w:tcPr>
            <w:tcW w:w="122" w:type="pct"/>
            <w:tcBorders>
              <w:top w:val="nil"/>
              <w:left w:val="nil"/>
              <w:bottom w:val="nil"/>
              <w:right w:val="nil"/>
            </w:tcBorders>
            <w:shd w:val="clear" w:color="auto" w:fill="F9F9F9"/>
          </w:tcPr>
          <w:p w14:paraId="28D340B2" w14:textId="77777777" w:rsidR="00B81A0D" w:rsidRPr="00B81A0D" w:rsidRDefault="00B81A0D">
            <w:pPr>
              <w:rPr>
                <w:rFonts w:ascii="Poppins" w:hAnsi="Poppins" w:cs="Poppins"/>
                <w:sz w:val="16"/>
                <w:szCs w:val="16"/>
                <w:lang w:val="es-PR"/>
              </w:rPr>
            </w:pPr>
          </w:p>
        </w:tc>
        <w:tc>
          <w:tcPr>
            <w:tcW w:w="210" w:type="pct"/>
            <w:tcBorders>
              <w:top w:val="nil"/>
              <w:left w:val="nil"/>
              <w:bottom w:val="nil"/>
              <w:right w:val="nil"/>
            </w:tcBorders>
            <w:shd w:val="clear" w:color="auto" w:fill="F9F9F9"/>
            <w:vAlign w:val="center"/>
          </w:tcPr>
          <w:p w14:paraId="4B65AD2D" w14:textId="77777777" w:rsidR="00B81A0D" w:rsidRPr="00B81A0D" w:rsidRDefault="00B81A0D">
            <w:pPr>
              <w:rPr>
                <w:rFonts w:ascii="Poppins" w:hAnsi="Poppins" w:cs="Poppins"/>
                <w:sz w:val="16"/>
                <w:szCs w:val="16"/>
                <w:lang w:val="es-PR"/>
              </w:rPr>
            </w:pPr>
          </w:p>
        </w:tc>
        <w:tc>
          <w:tcPr>
            <w:tcW w:w="752" w:type="pct"/>
            <w:tcBorders>
              <w:top w:val="nil"/>
              <w:left w:val="nil"/>
              <w:bottom w:val="nil"/>
              <w:right w:val="dotted" w:sz="4" w:space="0" w:color="auto"/>
            </w:tcBorders>
            <w:shd w:val="clear" w:color="auto" w:fill="F9F9F9"/>
            <w:vAlign w:val="center"/>
          </w:tcPr>
          <w:p w14:paraId="16B18040" w14:textId="77777777" w:rsidR="00B81A0D" w:rsidRPr="00B81A0D" w:rsidRDefault="00B81A0D">
            <w:pPr>
              <w:rPr>
                <w:rFonts w:ascii="Poppins" w:hAnsi="Poppins" w:cs="Poppins"/>
                <w:sz w:val="18"/>
                <w:szCs w:val="18"/>
                <w:lang w:val="es-PR"/>
              </w:rPr>
            </w:pPr>
          </w:p>
        </w:tc>
      </w:tr>
      <w:tr w:rsidR="00B81A0D" w:rsidRPr="002C03F9" w14:paraId="6C4D0120" w14:textId="77777777">
        <w:tc>
          <w:tcPr>
            <w:tcW w:w="982" w:type="pct"/>
            <w:tcBorders>
              <w:top w:val="nil"/>
              <w:left w:val="dotted" w:sz="4" w:space="0" w:color="auto"/>
              <w:bottom w:val="dotted" w:sz="4" w:space="0" w:color="auto"/>
              <w:right w:val="nil"/>
            </w:tcBorders>
            <w:shd w:val="clear" w:color="auto" w:fill="F9F9F9"/>
            <w:vAlign w:val="bottom"/>
          </w:tcPr>
          <w:p w14:paraId="1FCFFF96" w14:textId="77777777" w:rsidR="00B81A0D" w:rsidRPr="00B81A0D" w:rsidRDefault="00B81A0D">
            <w:pPr>
              <w:rPr>
                <w:rFonts w:ascii="Poppins" w:hAnsi="Poppins" w:cs="Poppins"/>
                <w:sz w:val="18"/>
                <w:szCs w:val="18"/>
                <w:lang w:val="es-PR"/>
              </w:rPr>
            </w:pPr>
          </w:p>
        </w:tc>
        <w:tc>
          <w:tcPr>
            <w:tcW w:w="826" w:type="pct"/>
            <w:tcBorders>
              <w:left w:val="nil"/>
              <w:bottom w:val="dotted" w:sz="4" w:space="0" w:color="auto"/>
              <w:right w:val="nil"/>
            </w:tcBorders>
            <w:shd w:val="clear" w:color="auto" w:fill="F9F9F9"/>
            <w:vAlign w:val="center"/>
          </w:tcPr>
          <w:p w14:paraId="098CEA4C" w14:textId="77777777" w:rsidR="00B81A0D" w:rsidRPr="00B81A0D" w:rsidRDefault="00B81A0D">
            <w:pPr>
              <w:rPr>
                <w:rFonts w:ascii="Poppins" w:hAnsi="Poppins" w:cs="Poppins"/>
                <w:sz w:val="18"/>
                <w:szCs w:val="18"/>
                <w:lang w:val="es-PR"/>
              </w:rPr>
            </w:pPr>
          </w:p>
        </w:tc>
        <w:tc>
          <w:tcPr>
            <w:tcW w:w="150" w:type="pct"/>
            <w:gridSpan w:val="2"/>
            <w:tcBorders>
              <w:top w:val="nil"/>
              <w:left w:val="nil"/>
              <w:bottom w:val="dotted" w:sz="4" w:space="0" w:color="auto"/>
              <w:right w:val="nil"/>
            </w:tcBorders>
            <w:shd w:val="clear" w:color="auto" w:fill="F9F9F9"/>
            <w:vAlign w:val="center"/>
          </w:tcPr>
          <w:p w14:paraId="7E05200D" w14:textId="77777777" w:rsidR="00B81A0D" w:rsidRPr="00B81A0D" w:rsidRDefault="00B81A0D">
            <w:pPr>
              <w:rPr>
                <w:rFonts w:ascii="Poppins" w:hAnsi="Poppins" w:cs="Poppins"/>
                <w:sz w:val="18"/>
                <w:szCs w:val="18"/>
                <w:lang w:val="es-PR"/>
              </w:rPr>
            </w:pPr>
          </w:p>
        </w:tc>
        <w:tc>
          <w:tcPr>
            <w:tcW w:w="857" w:type="pct"/>
            <w:gridSpan w:val="5"/>
            <w:tcBorders>
              <w:top w:val="nil"/>
              <w:left w:val="nil"/>
              <w:bottom w:val="dotted" w:sz="4" w:space="0" w:color="auto"/>
              <w:right w:val="nil"/>
            </w:tcBorders>
            <w:shd w:val="clear" w:color="auto" w:fill="F9F9F9"/>
            <w:vAlign w:val="bottom"/>
          </w:tcPr>
          <w:p w14:paraId="25AB86A3" w14:textId="77777777" w:rsidR="00B81A0D" w:rsidRPr="00B81A0D" w:rsidRDefault="00B81A0D">
            <w:pPr>
              <w:rPr>
                <w:rFonts w:ascii="Poppins" w:hAnsi="Poppins" w:cs="Poppins"/>
                <w:sz w:val="18"/>
                <w:szCs w:val="18"/>
                <w:lang w:val="es-PR"/>
              </w:rPr>
            </w:pPr>
          </w:p>
        </w:tc>
        <w:tc>
          <w:tcPr>
            <w:tcW w:w="582" w:type="pct"/>
            <w:gridSpan w:val="2"/>
            <w:tcBorders>
              <w:left w:val="nil"/>
              <w:bottom w:val="dotted" w:sz="4" w:space="0" w:color="auto"/>
              <w:right w:val="nil"/>
            </w:tcBorders>
            <w:shd w:val="clear" w:color="auto" w:fill="F9F9F9"/>
            <w:vAlign w:val="center"/>
          </w:tcPr>
          <w:p w14:paraId="4058F50E" w14:textId="77777777" w:rsidR="00B81A0D" w:rsidRPr="00B81A0D" w:rsidRDefault="00B81A0D">
            <w:pPr>
              <w:rPr>
                <w:rFonts w:ascii="Poppins" w:hAnsi="Poppins" w:cs="Poppins"/>
                <w:sz w:val="18"/>
                <w:szCs w:val="18"/>
                <w:lang w:val="es-PR"/>
              </w:rPr>
            </w:pPr>
          </w:p>
        </w:tc>
        <w:tc>
          <w:tcPr>
            <w:tcW w:w="274" w:type="pct"/>
            <w:gridSpan w:val="3"/>
            <w:tcBorders>
              <w:top w:val="nil"/>
              <w:left w:val="nil"/>
              <w:bottom w:val="dotted" w:sz="4" w:space="0" w:color="auto"/>
              <w:right w:val="nil"/>
            </w:tcBorders>
            <w:shd w:val="clear" w:color="auto" w:fill="F9F9F9"/>
          </w:tcPr>
          <w:p w14:paraId="2FBDEBC2" w14:textId="77777777" w:rsidR="00B81A0D" w:rsidRPr="00B81A0D" w:rsidRDefault="00B81A0D">
            <w:pPr>
              <w:rPr>
                <w:rFonts w:ascii="Poppins" w:hAnsi="Poppins" w:cs="Poppins"/>
                <w:sz w:val="18"/>
                <w:szCs w:val="18"/>
                <w:lang w:val="es-PR"/>
              </w:rPr>
            </w:pPr>
          </w:p>
        </w:tc>
        <w:tc>
          <w:tcPr>
            <w:tcW w:w="577" w:type="pct"/>
            <w:gridSpan w:val="4"/>
            <w:tcBorders>
              <w:top w:val="nil"/>
              <w:left w:val="nil"/>
              <w:bottom w:val="dotted" w:sz="4" w:space="0" w:color="auto"/>
              <w:right w:val="nil"/>
            </w:tcBorders>
            <w:shd w:val="clear" w:color="auto" w:fill="F9F9F9"/>
            <w:vAlign w:val="center"/>
          </w:tcPr>
          <w:p w14:paraId="240A4ADE" w14:textId="77777777" w:rsidR="00B81A0D" w:rsidRPr="00B81A0D" w:rsidRDefault="00B81A0D">
            <w:pPr>
              <w:rPr>
                <w:rFonts w:ascii="Poppins" w:hAnsi="Poppins" w:cs="Poppins"/>
                <w:sz w:val="18"/>
                <w:szCs w:val="18"/>
                <w:lang w:val="es-PR"/>
              </w:rPr>
            </w:pPr>
          </w:p>
        </w:tc>
        <w:tc>
          <w:tcPr>
            <w:tcW w:w="752" w:type="pct"/>
            <w:tcBorders>
              <w:top w:val="nil"/>
              <w:left w:val="nil"/>
              <w:bottom w:val="dotted" w:sz="4" w:space="0" w:color="auto"/>
              <w:right w:val="dotted" w:sz="4" w:space="0" w:color="auto"/>
            </w:tcBorders>
            <w:shd w:val="clear" w:color="auto" w:fill="F9F9F9"/>
            <w:vAlign w:val="center"/>
          </w:tcPr>
          <w:p w14:paraId="39E6F4E0" w14:textId="77777777" w:rsidR="00B81A0D" w:rsidRPr="00B81A0D" w:rsidRDefault="00B81A0D">
            <w:pPr>
              <w:rPr>
                <w:rFonts w:ascii="Poppins" w:hAnsi="Poppins" w:cs="Poppins"/>
                <w:sz w:val="18"/>
                <w:szCs w:val="18"/>
                <w:lang w:val="es-PR"/>
              </w:rPr>
            </w:pPr>
          </w:p>
        </w:tc>
      </w:tr>
      <w:bookmarkEnd w:id="1"/>
    </w:tbl>
    <w:p w14:paraId="61311AF7" w14:textId="77777777" w:rsidR="00B81A0D" w:rsidRPr="00B81A0D" w:rsidRDefault="00B81A0D" w:rsidP="00B81A0D">
      <w:pPr>
        <w:rPr>
          <w:rFonts w:ascii="Poppins" w:hAnsi="Poppins" w:cs="Poppins"/>
          <w:sz w:val="4"/>
          <w:szCs w:val="4"/>
          <w:lang w:val="es-PR"/>
        </w:rPr>
      </w:pPr>
    </w:p>
    <w:tbl>
      <w:tblPr>
        <w:tblStyle w:val="TableGrid"/>
        <w:tblW w:w="5046" w:type="pct"/>
        <w:tblInd w:w="-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889"/>
      </w:tblGrid>
      <w:tr w:rsidR="00B81A0D" w:rsidRPr="00B81A0D" w14:paraId="59E1594B" w14:textId="77777777">
        <w:tc>
          <w:tcPr>
            <w:tcW w:w="500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3E456C3" w14:textId="77777777" w:rsidR="00B81A0D" w:rsidRPr="00B81A0D" w:rsidRDefault="00B81A0D">
            <w:pPr>
              <w:rPr>
                <w:rFonts w:ascii="Poppins" w:hAnsi="Poppins" w:cs="Poppins"/>
                <w:b/>
                <w:bCs/>
                <w:color w:val="FFFFFF" w:themeColor="background1"/>
                <w:sz w:val="20"/>
                <w:szCs w:val="20"/>
                <w:lang w:val="es-PR"/>
              </w:rPr>
            </w:pPr>
            <w:r w:rsidRPr="00B81A0D">
              <w:rPr>
                <w:rFonts w:ascii="Poppins" w:hAnsi="Poppins" w:cs="Poppins"/>
                <w:b/>
                <w:bCs/>
                <w:color w:val="FFFFFF" w:themeColor="background1"/>
                <w:sz w:val="20"/>
                <w:szCs w:val="20"/>
                <w:lang w:val="es-PR"/>
              </w:rPr>
              <w:t>INSTRUCCIONES</w:t>
            </w:r>
          </w:p>
        </w:tc>
      </w:tr>
      <w:tr w:rsidR="00B81A0D" w:rsidRPr="004D2AC1" w14:paraId="61199B00" w14:textId="77777777">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2B8603" w14:textId="77777777" w:rsidR="00B81A0D" w:rsidRPr="00B81A0D" w:rsidRDefault="00B81A0D">
            <w:pPr>
              <w:pStyle w:val="NormalWeb"/>
              <w:jc w:val="both"/>
              <w:rPr>
                <w:rFonts w:ascii="Poppins" w:hAnsi="Poppins" w:cs="Poppins"/>
                <w:color w:val="000000"/>
                <w:sz w:val="18"/>
                <w:szCs w:val="18"/>
                <w:lang w:val="es-PR"/>
              </w:rPr>
            </w:pPr>
            <w:r w:rsidRPr="00B81A0D">
              <w:rPr>
                <w:rFonts w:ascii="Poppins" w:hAnsi="Poppins" w:cs="Poppins"/>
                <w:color w:val="000000"/>
                <w:sz w:val="18"/>
                <w:szCs w:val="18"/>
                <w:lang w:val="es-PR"/>
              </w:rPr>
              <w:lastRenderedPageBreak/>
              <w:t xml:space="preserve">Esta Lista de Cotejo enumera los requisitos que los Subrecipientes deben completar antes de enviar un Paquete de Facturación para la adquisición de bienes inmuebles, así como la documentación que se incluirá con una factura para adquirir bienes inmuebles para un proyecto financiado por el Programa CDBG-DR/MIT. El Subrecipiente completará esta Lista de Cotejo para </w:t>
            </w:r>
            <w:r w:rsidRPr="00B81A0D">
              <w:rPr>
                <w:rFonts w:ascii="Poppins" w:hAnsi="Poppins" w:cs="Poppins"/>
                <w:color w:val="000000"/>
                <w:sz w:val="18"/>
                <w:szCs w:val="18"/>
                <w:u w:val="single"/>
                <w:lang w:val="es-PR"/>
              </w:rPr>
              <w:t>cada parcela</w:t>
            </w:r>
            <w:r w:rsidRPr="00B81A0D">
              <w:rPr>
                <w:rFonts w:ascii="Poppins" w:hAnsi="Poppins" w:cs="Poppins"/>
                <w:color w:val="000000"/>
                <w:sz w:val="18"/>
                <w:szCs w:val="18"/>
                <w:lang w:val="es-PR"/>
              </w:rPr>
              <w:t xml:space="preserve"> de propiedad inmueble que será adquirida. </w:t>
            </w:r>
            <w:r w:rsidRPr="00B81A0D">
              <w:rPr>
                <w:rFonts w:ascii="Poppins" w:hAnsi="Poppins" w:cs="Poppins"/>
                <w:b/>
                <w:bCs/>
                <w:color w:val="000000"/>
                <w:sz w:val="18"/>
                <w:szCs w:val="18"/>
                <w:lang w:val="es-PR"/>
              </w:rPr>
              <w:t>Los ítems en negrita indican la documentación que deberá incluirse con el Paquete de Facturación de adquisición.</w:t>
            </w:r>
            <w:r w:rsidRPr="00B81A0D">
              <w:rPr>
                <w:rFonts w:ascii="Poppins" w:hAnsi="Poppins" w:cs="Poppins"/>
                <w:color w:val="000000"/>
                <w:sz w:val="18"/>
                <w:szCs w:val="18"/>
                <w:lang w:val="es-PR"/>
              </w:rPr>
              <w:t xml:space="preserve"> </w:t>
            </w:r>
          </w:p>
          <w:p w14:paraId="61C0ECEA" w14:textId="77777777" w:rsidR="00B81A0D" w:rsidRPr="00B81A0D" w:rsidRDefault="00B81A0D">
            <w:pPr>
              <w:pStyle w:val="NormalWeb"/>
              <w:rPr>
                <w:rFonts w:ascii="Poppins" w:hAnsi="Poppins" w:cs="Poppins"/>
                <w:color w:val="000000"/>
                <w:sz w:val="18"/>
                <w:szCs w:val="18"/>
                <w:lang w:val="es-PR"/>
              </w:rPr>
            </w:pPr>
          </w:p>
          <w:p w14:paraId="414DC651" w14:textId="77777777" w:rsidR="00B81A0D" w:rsidRPr="00B81A0D" w:rsidRDefault="00B81A0D">
            <w:pPr>
              <w:pStyle w:val="NormalWeb"/>
              <w:jc w:val="both"/>
              <w:rPr>
                <w:rFonts w:ascii="Poppins" w:hAnsi="Poppins" w:cs="Poppins"/>
                <w:color w:val="000000"/>
                <w:sz w:val="18"/>
                <w:szCs w:val="18"/>
                <w:lang w:val="es-PR"/>
              </w:rPr>
            </w:pPr>
            <w:bookmarkStart w:id="2" w:name="_Hlk89436767"/>
            <w:r w:rsidRPr="00B81A0D">
              <w:rPr>
                <w:rFonts w:ascii="Poppins" w:hAnsi="Poppins" w:cs="Poppins"/>
                <w:color w:val="000000"/>
                <w:sz w:val="18"/>
                <w:szCs w:val="18"/>
                <w:lang w:val="es-PR"/>
              </w:rPr>
              <w:t xml:space="preserve">Si un Subrecipiente desea utilizar el poder de expropiación forzosa y ya ha completado las Listas de Cotejo 1-5 de la Ley URA aplicables, estas deberán ser previamente revisadas y aprobadas por Vivienda para confirmar el cumplimiento con la Ley URA.   </w:t>
            </w:r>
            <w:bookmarkEnd w:id="2"/>
          </w:p>
          <w:p w14:paraId="5FBDEE2F" w14:textId="77777777" w:rsidR="00B81A0D" w:rsidRPr="00B81A0D" w:rsidRDefault="00B81A0D">
            <w:pPr>
              <w:pStyle w:val="NormalWeb"/>
              <w:rPr>
                <w:rFonts w:ascii="Poppins" w:hAnsi="Poppins" w:cs="Poppins"/>
                <w:color w:val="000000"/>
                <w:sz w:val="18"/>
                <w:szCs w:val="18"/>
                <w:lang w:val="es-PR"/>
              </w:rPr>
            </w:pPr>
          </w:p>
          <w:p w14:paraId="14677C56" w14:textId="77777777" w:rsidR="00B81A0D" w:rsidRPr="00B81A0D" w:rsidRDefault="00B81A0D">
            <w:pPr>
              <w:pStyle w:val="NormalWeb"/>
              <w:jc w:val="both"/>
              <w:rPr>
                <w:rFonts w:ascii="Poppins" w:hAnsi="Poppins" w:cs="Poppins"/>
                <w:b/>
                <w:bCs/>
                <w:color w:val="FFFFFF" w:themeColor="background1"/>
                <w:sz w:val="20"/>
                <w:szCs w:val="20"/>
                <w:lang w:val="es-PR"/>
              </w:rPr>
            </w:pPr>
            <w:bookmarkStart w:id="3" w:name="_Hlk89437049"/>
            <w:r w:rsidRPr="00B81A0D">
              <w:rPr>
                <w:rFonts w:ascii="Poppins" w:hAnsi="Poppins" w:cs="Poppins"/>
                <w:color w:val="000000"/>
                <w:sz w:val="18"/>
                <w:szCs w:val="18"/>
                <w:lang w:val="es-PR"/>
              </w:rPr>
              <w:t xml:space="preserve">La persona que complete esta Lista de Cotejo deberá responder </w:t>
            </w:r>
            <w:r w:rsidRPr="00B81A0D">
              <w:rPr>
                <w:rFonts w:ascii="Poppins" w:hAnsi="Poppins" w:cs="Poppins"/>
                <w:i/>
                <w:iCs/>
                <w:color w:val="000000"/>
                <w:sz w:val="18"/>
                <w:szCs w:val="18"/>
                <w:lang w:val="es-PR"/>
              </w:rPr>
              <w:t>Si</w:t>
            </w:r>
            <w:r w:rsidRPr="00B81A0D">
              <w:rPr>
                <w:rFonts w:ascii="Poppins" w:hAnsi="Poppins" w:cs="Poppins"/>
                <w:color w:val="000000"/>
                <w:sz w:val="18"/>
                <w:szCs w:val="18"/>
                <w:lang w:val="es-PR"/>
              </w:rPr>
              <w:t xml:space="preserve">, </w:t>
            </w:r>
            <w:r w:rsidRPr="00B81A0D">
              <w:rPr>
                <w:rFonts w:ascii="Poppins" w:hAnsi="Poppins" w:cs="Poppins"/>
                <w:i/>
                <w:iCs/>
                <w:color w:val="000000"/>
                <w:sz w:val="18"/>
                <w:szCs w:val="18"/>
                <w:lang w:val="es-PR"/>
              </w:rPr>
              <w:t>No</w:t>
            </w:r>
            <w:r w:rsidRPr="00B81A0D">
              <w:rPr>
                <w:rFonts w:ascii="Poppins" w:hAnsi="Poppins" w:cs="Poppins"/>
                <w:color w:val="000000"/>
                <w:sz w:val="18"/>
                <w:szCs w:val="18"/>
                <w:lang w:val="es-PR"/>
              </w:rPr>
              <w:t xml:space="preserve"> o </w:t>
            </w:r>
            <w:r w:rsidRPr="00B81A0D">
              <w:rPr>
                <w:rFonts w:ascii="Poppins" w:hAnsi="Poppins" w:cs="Poppins"/>
                <w:i/>
                <w:iCs/>
                <w:color w:val="000000"/>
                <w:sz w:val="18"/>
                <w:szCs w:val="18"/>
                <w:lang w:val="es-PR"/>
              </w:rPr>
              <w:t>N/A</w:t>
            </w:r>
            <w:r w:rsidRPr="00B81A0D">
              <w:rPr>
                <w:rFonts w:ascii="Poppins" w:hAnsi="Poppins" w:cs="Poppins"/>
                <w:color w:val="000000"/>
                <w:sz w:val="18"/>
                <w:szCs w:val="18"/>
                <w:lang w:val="es-PR"/>
              </w:rPr>
              <w:t xml:space="preserve"> </w:t>
            </w:r>
            <w:proofErr w:type="spellStart"/>
            <w:r w:rsidRPr="00B81A0D">
              <w:rPr>
                <w:rFonts w:ascii="Poppins" w:hAnsi="Poppins" w:cs="Poppins"/>
                <w:color w:val="000000"/>
                <w:sz w:val="18"/>
                <w:szCs w:val="18"/>
                <w:lang w:val="es-PR"/>
              </w:rPr>
              <w:t>a</w:t>
            </w:r>
            <w:proofErr w:type="spellEnd"/>
            <w:r w:rsidRPr="00B81A0D">
              <w:rPr>
                <w:rFonts w:ascii="Poppins" w:hAnsi="Poppins" w:cs="Poppins"/>
                <w:color w:val="000000"/>
                <w:sz w:val="18"/>
                <w:szCs w:val="18"/>
                <w:lang w:val="es-PR"/>
              </w:rPr>
              <w:t xml:space="preserve"> cada ítem y se asegurará de tener la documentación acreditativa, según corresponda, para evidenciar el cumplimiento con cada uno de los ítems de esta Lista de Cotejo. El revisor de PM confirmará que el Subrecipiente ha completado satisfactoriamente todos los ítems y/o requisitos aplicables de la Lista de Cotejo. Una vez el Paquete de Facturación esté completo, se enviará al Departamento de Finanzas de Vivienda para que sea revisado y aprobado antes del desembolso de fondos. Cualquier comentario adicional sobre la revisión podrá documentarse al final de la Lista de Cotejo. Esta Lista de Cotejo no tiene la intención de describir los aspectos físicos de la propiedad inmueble a ser adquirida.</w:t>
            </w:r>
            <w:r w:rsidRPr="00B81A0D">
              <w:rPr>
                <w:rFonts w:ascii="Poppins" w:hAnsi="Poppins" w:cs="Poppins"/>
                <w:sz w:val="18"/>
                <w:szCs w:val="18"/>
                <w:lang w:val="es-PR"/>
              </w:rPr>
              <w:t xml:space="preserve"> </w:t>
            </w:r>
            <w:bookmarkEnd w:id="3"/>
          </w:p>
        </w:tc>
      </w:tr>
    </w:tbl>
    <w:p w14:paraId="2E5C2BD6" w14:textId="77777777" w:rsidR="00B81A0D" w:rsidRPr="00B81A0D" w:rsidRDefault="00B81A0D" w:rsidP="00B81A0D">
      <w:pPr>
        <w:rPr>
          <w:rFonts w:ascii="Poppins" w:hAnsi="Poppins" w:cs="Poppins"/>
          <w:sz w:val="8"/>
          <w:szCs w:val="8"/>
          <w:lang w:val="es-PR"/>
        </w:rPr>
      </w:pPr>
    </w:p>
    <w:tbl>
      <w:tblPr>
        <w:tblStyle w:val="TableGrid"/>
        <w:tblW w:w="5000" w:type="pct"/>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5129"/>
        <w:gridCol w:w="385"/>
        <w:gridCol w:w="467"/>
        <w:gridCol w:w="566"/>
        <w:gridCol w:w="1972"/>
        <w:gridCol w:w="1145"/>
        <w:gridCol w:w="1136"/>
      </w:tblGrid>
      <w:tr w:rsidR="00B81A0D" w:rsidRPr="004D2AC1" w14:paraId="2CC0E44F" w14:textId="77777777">
        <w:trPr>
          <w:trHeight w:val="152"/>
          <w:tblHeader/>
        </w:trPr>
        <w:tc>
          <w:tcPr>
            <w:tcW w:w="5000" w:type="pct"/>
            <w:gridSpan w:val="7"/>
            <w:shd w:val="clear" w:color="auto" w:fill="808080" w:themeFill="background1" w:themeFillShade="80"/>
            <w:vAlign w:val="center"/>
          </w:tcPr>
          <w:p w14:paraId="210A8C9B" w14:textId="77777777" w:rsidR="00B81A0D" w:rsidRPr="00B81A0D" w:rsidRDefault="00B81A0D">
            <w:pPr>
              <w:jc w:val="both"/>
              <w:rPr>
                <w:rFonts w:ascii="Poppins" w:hAnsi="Poppins" w:cs="Poppins"/>
                <w:color w:val="FFFFFF" w:themeColor="background1"/>
                <w:lang w:val="es-PR"/>
              </w:rPr>
            </w:pPr>
            <w:r w:rsidRPr="00B81A0D">
              <w:rPr>
                <w:rFonts w:ascii="Poppins" w:hAnsi="Poppins" w:cs="Poppins"/>
                <w:b/>
                <w:bCs/>
                <w:color w:val="FFFFFF" w:themeColor="background1"/>
                <w:lang w:val="es-PR"/>
              </w:rPr>
              <w:t>LISTA DE COTEJO DEL PAQUETE DE FACTURACIÓN DE ADQUISICIÓN:</w:t>
            </w:r>
          </w:p>
        </w:tc>
      </w:tr>
      <w:tr w:rsidR="00B81A0D" w:rsidRPr="00B81A0D" w14:paraId="35AE5A1E" w14:textId="77777777">
        <w:trPr>
          <w:tblHeader/>
        </w:trPr>
        <w:tc>
          <w:tcPr>
            <w:tcW w:w="2375" w:type="pct"/>
            <w:tcBorders>
              <w:bottom w:val="dotted" w:sz="4" w:space="0" w:color="auto"/>
            </w:tcBorders>
            <w:shd w:val="clear" w:color="auto" w:fill="000000" w:themeFill="text1"/>
            <w:vAlign w:val="center"/>
          </w:tcPr>
          <w:p w14:paraId="7F0387E8"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Descripción</w:t>
            </w:r>
          </w:p>
        </w:tc>
        <w:tc>
          <w:tcPr>
            <w:tcW w:w="178" w:type="pct"/>
            <w:shd w:val="clear" w:color="auto" w:fill="000000" w:themeFill="text1"/>
            <w:vAlign w:val="center"/>
          </w:tcPr>
          <w:p w14:paraId="4581CDFC"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Sí</w:t>
            </w:r>
          </w:p>
        </w:tc>
        <w:tc>
          <w:tcPr>
            <w:tcW w:w="216" w:type="pct"/>
            <w:shd w:val="clear" w:color="auto" w:fill="000000" w:themeFill="text1"/>
            <w:vAlign w:val="center"/>
          </w:tcPr>
          <w:p w14:paraId="1FC81C62"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No</w:t>
            </w:r>
          </w:p>
        </w:tc>
        <w:tc>
          <w:tcPr>
            <w:tcW w:w="262" w:type="pct"/>
            <w:shd w:val="clear" w:color="auto" w:fill="000000" w:themeFill="text1"/>
            <w:vAlign w:val="center"/>
          </w:tcPr>
          <w:p w14:paraId="5AF59B4A"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N/A</w:t>
            </w:r>
          </w:p>
        </w:tc>
        <w:tc>
          <w:tcPr>
            <w:tcW w:w="913" w:type="pct"/>
            <w:shd w:val="clear" w:color="auto" w:fill="000000" w:themeFill="text1"/>
            <w:vAlign w:val="center"/>
          </w:tcPr>
          <w:p w14:paraId="1B534EDC" w14:textId="77777777" w:rsidR="00B81A0D" w:rsidRPr="00B81A0D" w:rsidRDefault="00B81A0D">
            <w:pPr>
              <w:jc w:val="center"/>
              <w:rPr>
                <w:rFonts w:ascii="Poppins" w:hAnsi="Poppins" w:cs="Poppins"/>
                <w:b/>
                <w:bCs/>
                <w:sz w:val="18"/>
                <w:szCs w:val="18"/>
                <w:lang w:val="es-PR"/>
              </w:rPr>
            </w:pPr>
            <w:r w:rsidRPr="00B81A0D">
              <w:rPr>
                <w:rFonts w:ascii="Poppins" w:hAnsi="Poppins" w:cs="Poppins"/>
                <w:b/>
                <w:bCs/>
                <w:sz w:val="18"/>
                <w:szCs w:val="18"/>
                <w:lang w:val="es-PR"/>
              </w:rPr>
              <w:t>Comentarios</w:t>
            </w:r>
          </w:p>
        </w:tc>
        <w:tc>
          <w:tcPr>
            <w:tcW w:w="530" w:type="pct"/>
            <w:shd w:val="clear" w:color="auto" w:fill="000000" w:themeFill="text1"/>
            <w:vAlign w:val="center"/>
          </w:tcPr>
          <w:p w14:paraId="660513C1"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PM</w:t>
            </w:r>
          </w:p>
          <w:p w14:paraId="6BD3B80A"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Aprobado</w:t>
            </w:r>
          </w:p>
        </w:tc>
        <w:tc>
          <w:tcPr>
            <w:tcW w:w="526" w:type="pct"/>
            <w:shd w:val="clear" w:color="auto" w:fill="000000" w:themeFill="text1"/>
            <w:vAlign w:val="center"/>
          </w:tcPr>
          <w:p w14:paraId="34484B2C" w14:textId="77777777" w:rsidR="00B81A0D" w:rsidRPr="00B81A0D" w:rsidRDefault="00B81A0D">
            <w:pPr>
              <w:rPr>
                <w:rFonts w:ascii="Poppins" w:hAnsi="Poppins" w:cs="Poppins"/>
                <w:b/>
                <w:bCs/>
                <w:sz w:val="18"/>
                <w:szCs w:val="18"/>
                <w:lang w:val="es-PR"/>
              </w:rPr>
            </w:pPr>
            <w:r w:rsidRPr="00B81A0D">
              <w:rPr>
                <w:rFonts w:ascii="Poppins" w:hAnsi="Poppins" w:cs="Poppins"/>
                <w:b/>
                <w:bCs/>
                <w:sz w:val="18"/>
                <w:szCs w:val="18"/>
                <w:lang w:val="es-PR"/>
              </w:rPr>
              <w:t>PM</w:t>
            </w:r>
          </w:p>
          <w:p w14:paraId="5478B46B" w14:textId="77777777" w:rsidR="00B81A0D" w:rsidRPr="00B81A0D" w:rsidRDefault="00B81A0D">
            <w:pPr>
              <w:rPr>
                <w:rFonts w:ascii="Poppins" w:hAnsi="Poppins" w:cs="Poppins"/>
                <w:b/>
                <w:bCs/>
                <w:sz w:val="18"/>
                <w:szCs w:val="18"/>
                <w:highlight w:val="yellow"/>
                <w:lang w:val="es-PR"/>
              </w:rPr>
            </w:pPr>
            <w:r w:rsidRPr="00B81A0D">
              <w:rPr>
                <w:rFonts w:ascii="Poppins" w:hAnsi="Poppins" w:cs="Poppins"/>
                <w:b/>
                <w:bCs/>
                <w:sz w:val="18"/>
                <w:szCs w:val="18"/>
                <w:lang w:val="es-PR"/>
              </w:rPr>
              <w:t>No aprobado</w:t>
            </w:r>
          </w:p>
        </w:tc>
      </w:tr>
      <w:tr w:rsidR="00B81A0D" w:rsidRPr="00B81A0D" w14:paraId="01914A87" w14:textId="77777777">
        <w:tc>
          <w:tcPr>
            <w:tcW w:w="2375" w:type="pct"/>
            <w:tcBorders>
              <w:top w:val="dotted" w:sz="4" w:space="0" w:color="auto"/>
              <w:left w:val="nil"/>
              <w:bottom w:val="single" w:sz="4" w:space="0" w:color="auto"/>
              <w:right w:val="nil"/>
            </w:tcBorders>
            <w:vAlign w:val="center"/>
          </w:tcPr>
          <w:p w14:paraId="7CC4044A"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sz w:val="16"/>
                <w:szCs w:val="16"/>
                <w:lang w:val="es-PR"/>
              </w:rPr>
              <w:t>La Lista de Cotejo de Cumplimiento con la ley URA #1 y las Listas de Cotejo de Cumplimiento con la Ley URA #2 a la #5, según aplicable, han sido completadas, la revisión ha sido aprobada por QA/QC, y todos los documentos relacionados han sido incluidos en el sistema de récord para el archivo del proyecto.</w:t>
            </w:r>
          </w:p>
        </w:tc>
        <w:sdt>
          <w:sdtPr>
            <w:rPr>
              <w:rFonts w:ascii="Poppins" w:hAnsi="Poppins" w:cs="Poppins"/>
              <w:sz w:val="16"/>
              <w:szCs w:val="16"/>
              <w:lang w:val="es-PR"/>
            </w:rPr>
            <w:id w:val="921677110"/>
            <w14:checkbox>
              <w14:checked w14:val="0"/>
              <w14:checkedState w14:val="2612" w14:font="MS Gothic"/>
              <w14:uncheckedState w14:val="2610" w14:font="MS Gothic"/>
            </w14:checkbox>
          </w:sdtPr>
          <w:sdtContent>
            <w:tc>
              <w:tcPr>
                <w:tcW w:w="178" w:type="pct"/>
                <w:vAlign w:val="center"/>
              </w:tcPr>
              <w:p w14:paraId="06E59175"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535898714"/>
            <w14:checkbox>
              <w14:checked w14:val="0"/>
              <w14:checkedState w14:val="2612" w14:font="MS Gothic"/>
              <w14:uncheckedState w14:val="2610" w14:font="MS Gothic"/>
            </w14:checkbox>
          </w:sdtPr>
          <w:sdtContent>
            <w:tc>
              <w:tcPr>
                <w:tcW w:w="216" w:type="pct"/>
                <w:vAlign w:val="center"/>
              </w:tcPr>
              <w:p w14:paraId="3009F1AC"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535152800"/>
            <w14:checkbox>
              <w14:checked w14:val="0"/>
              <w14:checkedState w14:val="2612" w14:font="MS Gothic"/>
              <w14:uncheckedState w14:val="2610" w14:font="MS Gothic"/>
            </w14:checkbox>
          </w:sdtPr>
          <w:sdtContent>
            <w:tc>
              <w:tcPr>
                <w:tcW w:w="262" w:type="pct"/>
                <w:vAlign w:val="center"/>
              </w:tcPr>
              <w:p w14:paraId="088927DB"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10CAC445"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202314669"/>
            <w14:checkbox>
              <w14:checked w14:val="0"/>
              <w14:checkedState w14:val="2612" w14:font="MS Gothic"/>
              <w14:uncheckedState w14:val="2610" w14:font="MS Gothic"/>
            </w14:checkbox>
          </w:sdtPr>
          <w:sdtContent>
            <w:tc>
              <w:tcPr>
                <w:tcW w:w="530" w:type="pct"/>
                <w:vAlign w:val="center"/>
              </w:tcPr>
              <w:p w14:paraId="4DD83806"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628041242"/>
            <w14:checkbox>
              <w14:checked w14:val="0"/>
              <w14:checkedState w14:val="2612" w14:font="MS Gothic"/>
              <w14:uncheckedState w14:val="2610" w14:font="MS Gothic"/>
            </w14:checkbox>
          </w:sdtPr>
          <w:sdtContent>
            <w:tc>
              <w:tcPr>
                <w:tcW w:w="526" w:type="pct"/>
                <w:vAlign w:val="center"/>
              </w:tcPr>
              <w:p w14:paraId="7AEA176A"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tr>
      <w:tr w:rsidR="00B81A0D" w:rsidRPr="00B81A0D" w14:paraId="1607D9B8" w14:textId="77777777">
        <w:trPr>
          <w:trHeight w:val="647"/>
        </w:trPr>
        <w:tc>
          <w:tcPr>
            <w:tcW w:w="2375" w:type="pct"/>
            <w:tcBorders>
              <w:top w:val="single" w:sz="4" w:space="0" w:color="auto"/>
              <w:left w:val="nil"/>
              <w:bottom w:val="single" w:sz="4" w:space="0" w:color="auto"/>
              <w:right w:val="nil"/>
            </w:tcBorders>
            <w:vAlign w:val="center"/>
          </w:tcPr>
          <w:p w14:paraId="3DE4CAD3"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 xml:space="preserve">Copia completa del Reporte de Tasación ya aprobado y revisado para la propiedad a ser adquirida. </w:t>
            </w:r>
          </w:p>
        </w:tc>
        <w:sdt>
          <w:sdtPr>
            <w:rPr>
              <w:rFonts w:ascii="Poppins" w:hAnsi="Poppins" w:cs="Poppins"/>
              <w:sz w:val="16"/>
              <w:szCs w:val="16"/>
              <w:lang w:val="es-PR"/>
            </w:rPr>
            <w:id w:val="1102843640"/>
            <w14:checkbox>
              <w14:checked w14:val="0"/>
              <w14:checkedState w14:val="2612" w14:font="MS Gothic"/>
              <w14:uncheckedState w14:val="2610" w14:font="MS Gothic"/>
            </w14:checkbox>
          </w:sdtPr>
          <w:sdtContent>
            <w:tc>
              <w:tcPr>
                <w:tcW w:w="178" w:type="pct"/>
                <w:vAlign w:val="center"/>
              </w:tcPr>
              <w:p w14:paraId="0D45D9D2"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874914501"/>
            <w14:checkbox>
              <w14:checked w14:val="0"/>
              <w14:checkedState w14:val="2612" w14:font="MS Gothic"/>
              <w14:uncheckedState w14:val="2610" w14:font="MS Gothic"/>
            </w14:checkbox>
          </w:sdtPr>
          <w:sdtContent>
            <w:tc>
              <w:tcPr>
                <w:tcW w:w="216" w:type="pct"/>
                <w:vAlign w:val="center"/>
              </w:tcPr>
              <w:p w14:paraId="4BC21213"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478428287"/>
            <w14:checkbox>
              <w14:checked w14:val="0"/>
              <w14:checkedState w14:val="2612" w14:font="MS Gothic"/>
              <w14:uncheckedState w14:val="2610" w14:font="MS Gothic"/>
            </w14:checkbox>
          </w:sdtPr>
          <w:sdtContent>
            <w:tc>
              <w:tcPr>
                <w:tcW w:w="262" w:type="pct"/>
                <w:vAlign w:val="center"/>
              </w:tcPr>
              <w:p w14:paraId="6F3C3300"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737D6781"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579759431"/>
            <w14:checkbox>
              <w14:checked w14:val="0"/>
              <w14:checkedState w14:val="2612" w14:font="MS Gothic"/>
              <w14:uncheckedState w14:val="2610" w14:font="MS Gothic"/>
            </w14:checkbox>
          </w:sdtPr>
          <w:sdtContent>
            <w:tc>
              <w:tcPr>
                <w:tcW w:w="530" w:type="pct"/>
                <w:vAlign w:val="center"/>
              </w:tcPr>
              <w:p w14:paraId="2CF8BE45"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7004439"/>
            <w14:checkbox>
              <w14:checked w14:val="0"/>
              <w14:checkedState w14:val="2612" w14:font="MS Gothic"/>
              <w14:uncheckedState w14:val="2610" w14:font="MS Gothic"/>
            </w14:checkbox>
          </w:sdtPr>
          <w:sdtContent>
            <w:tc>
              <w:tcPr>
                <w:tcW w:w="526" w:type="pct"/>
                <w:vAlign w:val="center"/>
              </w:tcPr>
              <w:p w14:paraId="5DA82106"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tr>
      <w:tr w:rsidR="00B81A0D" w:rsidRPr="00B81A0D" w14:paraId="1BBE8BF9" w14:textId="77777777">
        <w:tc>
          <w:tcPr>
            <w:tcW w:w="2375" w:type="pct"/>
            <w:tcBorders>
              <w:top w:val="single" w:sz="4" w:space="0" w:color="auto"/>
              <w:left w:val="nil"/>
              <w:bottom w:val="single" w:sz="4" w:space="0" w:color="auto"/>
              <w:right w:val="nil"/>
            </w:tcBorders>
            <w:vAlign w:val="center"/>
          </w:tcPr>
          <w:p w14:paraId="463828F5"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 xml:space="preserve">Copia del Plano de Mensura, si aplica. </w:t>
            </w:r>
          </w:p>
        </w:tc>
        <w:sdt>
          <w:sdtPr>
            <w:rPr>
              <w:rFonts w:ascii="Poppins" w:hAnsi="Poppins" w:cs="Poppins"/>
              <w:sz w:val="16"/>
              <w:szCs w:val="16"/>
              <w:lang w:val="es-PR"/>
            </w:rPr>
            <w:id w:val="852462731"/>
            <w14:checkbox>
              <w14:checked w14:val="0"/>
              <w14:checkedState w14:val="2612" w14:font="MS Gothic"/>
              <w14:uncheckedState w14:val="2610" w14:font="MS Gothic"/>
            </w14:checkbox>
          </w:sdtPr>
          <w:sdtContent>
            <w:tc>
              <w:tcPr>
                <w:tcW w:w="178" w:type="pct"/>
                <w:vAlign w:val="center"/>
              </w:tcPr>
              <w:p w14:paraId="738812EC"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422142362"/>
            <w14:checkbox>
              <w14:checked w14:val="0"/>
              <w14:checkedState w14:val="2612" w14:font="MS Gothic"/>
              <w14:uncheckedState w14:val="2610" w14:font="MS Gothic"/>
            </w14:checkbox>
          </w:sdtPr>
          <w:sdtContent>
            <w:tc>
              <w:tcPr>
                <w:tcW w:w="216" w:type="pct"/>
                <w:vAlign w:val="center"/>
              </w:tcPr>
              <w:p w14:paraId="464AD25B"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627747401"/>
            <w14:checkbox>
              <w14:checked w14:val="0"/>
              <w14:checkedState w14:val="2612" w14:font="MS Gothic"/>
              <w14:uncheckedState w14:val="2610" w14:font="MS Gothic"/>
            </w14:checkbox>
          </w:sdtPr>
          <w:sdtContent>
            <w:tc>
              <w:tcPr>
                <w:tcW w:w="262" w:type="pct"/>
                <w:vAlign w:val="center"/>
              </w:tcPr>
              <w:p w14:paraId="3F74D92E"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00BC97AD"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714458864"/>
            <w14:checkbox>
              <w14:checked w14:val="0"/>
              <w14:checkedState w14:val="2612" w14:font="MS Gothic"/>
              <w14:uncheckedState w14:val="2610" w14:font="MS Gothic"/>
            </w14:checkbox>
          </w:sdtPr>
          <w:sdtContent>
            <w:tc>
              <w:tcPr>
                <w:tcW w:w="530" w:type="pct"/>
                <w:vAlign w:val="center"/>
              </w:tcPr>
              <w:p w14:paraId="5E1372C8"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01145341"/>
            <w14:checkbox>
              <w14:checked w14:val="0"/>
              <w14:checkedState w14:val="2612" w14:font="MS Gothic"/>
              <w14:uncheckedState w14:val="2610" w14:font="MS Gothic"/>
            </w14:checkbox>
          </w:sdtPr>
          <w:sdtContent>
            <w:tc>
              <w:tcPr>
                <w:tcW w:w="526" w:type="pct"/>
                <w:vAlign w:val="center"/>
              </w:tcPr>
              <w:p w14:paraId="2B273F92" w14:textId="77777777" w:rsidR="00B81A0D" w:rsidRPr="00B81A0D" w:rsidRDefault="00B81A0D">
                <w:pPr>
                  <w:jc w:val="center"/>
                  <w:rPr>
                    <w:rFonts w:ascii="Poppins" w:hAnsi="Poppins" w:cs="Poppins"/>
                    <w:lang w:val="es-PR"/>
                  </w:rPr>
                </w:pPr>
                <w:r w:rsidRPr="00B81A0D">
                  <w:rPr>
                    <w:rFonts w:ascii="Segoe UI Symbol" w:eastAsia="MS Gothic" w:hAnsi="Segoe UI Symbol" w:cs="Segoe UI Symbol"/>
                    <w:sz w:val="16"/>
                    <w:szCs w:val="16"/>
                    <w:lang w:val="es-PR"/>
                  </w:rPr>
                  <w:t>☐</w:t>
                </w:r>
              </w:p>
            </w:tc>
          </w:sdtContent>
        </w:sdt>
      </w:tr>
      <w:tr w:rsidR="00B81A0D" w:rsidRPr="00B81A0D" w14:paraId="2A6CE310" w14:textId="77777777">
        <w:tc>
          <w:tcPr>
            <w:tcW w:w="2375" w:type="pct"/>
            <w:tcBorders>
              <w:top w:val="single" w:sz="4" w:space="0" w:color="auto"/>
              <w:left w:val="nil"/>
              <w:bottom w:val="single" w:sz="4" w:space="0" w:color="auto"/>
              <w:right w:val="nil"/>
            </w:tcBorders>
            <w:vAlign w:val="center"/>
          </w:tcPr>
          <w:p w14:paraId="780C9151"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Copia del Estudio de Título o Certificación Registral.</w:t>
            </w:r>
          </w:p>
        </w:tc>
        <w:sdt>
          <w:sdtPr>
            <w:rPr>
              <w:rFonts w:ascii="Poppins" w:hAnsi="Poppins" w:cs="Poppins"/>
              <w:sz w:val="16"/>
              <w:szCs w:val="16"/>
              <w:lang w:val="es-PR"/>
            </w:rPr>
            <w:id w:val="-1473211585"/>
            <w14:checkbox>
              <w14:checked w14:val="0"/>
              <w14:checkedState w14:val="2612" w14:font="MS Gothic"/>
              <w14:uncheckedState w14:val="2610" w14:font="MS Gothic"/>
            </w14:checkbox>
          </w:sdtPr>
          <w:sdtContent>
            <w:tc>
              <w:tcPr>
                <w:tcW w:w="178" w:type="pct"/>
                <w:vAlign w:val="center"/>
              </w:tcPr>
              <w:p w14:paraId="152FC3AB"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048733211"/>
            <w14:checkbox>
              <w14:checked w14:val="0"/>
              <w14:checkedState w14:val="2612" w14:font="MS Gothic"/>
              <w14:uncheckedState w14:val="2610" w14:font="MS Gothic"/>
            </w14:checkbox>
          </w:sdtPr>
          <w:sdtContent>
            <w:tc>
              <w:tcPr>
                <w:tcW w:w="216" w:type="pct"/>
                <w:vAlign w:val="center"/>
              </w:tcPr>
              <w:p w14:paraId="647238AE"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128455132"/>
            <w14:checkbox>
              <w14:checked w14:val="0"/>
              <w14:checkedState w14:val="2612" w14:font="MS Gothic"/>
              <w14:uncheckedState w14:val="2610" w14:font="MS Gothic"/>
            </w14:checkbox>
          </w:sdtPr>
          <w:sdtContent>
            <w:tc>
              <w:tcPr>
                <w:tcW w:w="262" w:type="pct"/>
                <w:vAlign w:val="center"/>
              </w:tcPr>
              <w:p w14:paraId="0CF568F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3DC7B773"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408609812"/>
            <w14:checkbox>
              <w14:checked w14:val="0"/>
              <w14:checkedState w14:val="2612" w14:font="MS Gothic"/>
              <w14:uncheckedState w14:val="2610" w14:font="MS Gothic"/>
            </w14:checkbox>
          </w:sdtPr>
          <w:sdtContent>
            <w:tc>
              <w:tcPr>
                <w:tcW w:w="530" w:type="pct"/>
                <w:vAlign w:val="center"/>
              </w:tcPr>
              <w:p w14:paraId="31D57EB6"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790565502"/>
            <w14:checkbox>
              <w14:checked w14:val="0"/>
              <w14:checkedState w14:val="2612" w14:font="MS Gothic"/>
              <w14:uncheckedState w14:val="2610" w14:font="MS Gothic"/>
            </w14:checkbox>
          </w:sdtPr>
          <w:sdtContent>
            <w:tc>
              <w:tcPr>
                <w:tcW w:w="526" w:type="pct"/>
                <w:vAlign w:val="center"/>
              </w:tcPr>
              <w:p w14:paraId="666ACDFA"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3C617D2D" w14:textId="77777777">
        <w:tc>
          <w:tcPr>
            <w:tcW w:w="2375" w:type="pct"/>
            <w:tcBorders>
              <w:top w:val="single" w:sz="4" w:space="0" w:color="auto"/>
              <w:left w:val="nil"/>
              <w:bottom w:val="single" w:sz="4" w:space="0" w:color="auto"/>
              <w:right w:val="nil"/>
            </w:tcBorders>
            <w:vAlign w:val="center"/>
          </w:tcPr>
          <w:p w14:paraId="2E4F9E3A"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 xml:space="preserve">Copia del Aviso de Adquisición Voluntaria y evidencia de su envío, si aplica. </w:t>
            </w:r>
          </w:p>
        </w:tc>
        <w:sdt>
          <w:sdtPr>
            <w:rPr>
              <w:rFonts w:ascii="Poppins" w:hAnsi="Poppins" w:cs="Poppins"/>
              <w:sz w:val="16"/>
              <w:szCs w:val="16"/>
              <w:lang w:val="es-PR"/>
            </w:rPr>
            <w:id w:val="2008083596"/>
            <w14:checkbox>
              <w14:checked w14:val="0"/>
              <w14:checkedState w14:val="2612" w14:font="MS Gothic"/>
              <w14:uncheckedState w14:val="2610" w14:font="MS Gothic"/>
            </w14:checkbox>
          </w:sdtPr>
          <w:sdtContent>
            <w:tc>
              <w:tcPr>
                <w:tcW w:w="178" w:type="pct"/>
                <w:vAlign w:val="center"/>
              </w:tcPr>
              <w:p w14:paraId="3F75E080"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618331895"/>
            <w14:checkbox>
              <w14:checked w14:val="0"/>
              <w14:checkedState w14:val="2612" w14:font="MS Gothic"/>
              <w14:uncheckedState w14:val="2610" w14:font="MS Gothic"/>
            </w14:checkbox>
          </w:sdtPr>
          <w:sdtContent>
            <w:tc>
              <w:tcPr>
                <w:tcW w:w="216" w:type="pct"/>
                <w:vAlign w:val="center"/>
              </w:tcPr>
              <w:p w14:paraId="283268A4"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184368360"/>
            <w14:checkbox>
              <w14:checked w14:val="0"/>
              <w14:checkedState w14:val="2612" w14:font="MS Gothic"/>
              <w14:uncheckedState w14:val="2610" w14:font="MS Gothic"/>
            </w14:checkbox>
          </w:sdtPr>
          <w:sdtContent>
            <w:tc>
              <w:tcPr>
                <w:tcW w:w="262" w:type="pct"/>
                <w:vAlign w:val="center"/>
              </w:tcPr>
              <w:p w14:paraId="30E522C3"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61735BBE"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236937602"/>
            <w14:checkbox>
              <w14:checked w14:val="0"/>
              <w14:checkedState w14:val="2612" w14:font="MS Gothic"/>
              <w14:uncheckedState w14:val="2610" w14:font="MS Gothic"/>
            </w14:checkbox>
          </w:sdtPr>
          <w:sdtContent>
            <w:tc>
              <w:tcPr>
                <w:tcW w:w="530" w:type="pct"/>
                <w:vAlign w:val="center"/>
              </w:tcPr>
              <w:p w14:paraId="21937E1D"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558432968"/>
            <w14:checkbox>
              <w14:checked w14:val="0"/>
              <w14:checkedState w14:val="2612" w14:font="MS Gothic"/>
              <w14:uncheckedState w14:val="2610" w14:font="MS Gothic"/>
            </w14:checkbox>
          </w:sdtPr>
          <w:sdtContent>
            <w:tc>
              <w:tcPr>
                <w:tcW w:w="526" w:type="pct"/>
                <w:vAlign w:val="center"/>
              </w:tcPr>
              <w:p w14:paraId="3259DC34"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4EFFDF48" w14:textId="77777777">
        <w:tc>
          <w:tcPr>
            <w:tcW w:w="2375" w:type="pct"/>
            <w:tcBorders>
              <w:top w:val="single" w:sz="4" w:space="0" w:color="auto"/>
              <w:left w:val="nil"/>
              <w:bottom w:val="single" w:sz="4" w:space="0" w:color="auto"/>
              <w:right w:val="nil"/>
            </w:tcBorders>
            <w:vAlign w:val="center"/>
          </w:tcPr>
          <w:p w14:paraId="030BE95D"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Acuerdo de compraventa firmado que establezca el precio de venta real y los términos de la adquisición de la propiedad inmueble entre el Subrecipiente y el propietario.</w:t>
            </w:r>
          </w:p>
        </w:tc>
        <w:sdt>
          <w:sdtPr>
            <w:rPr>
              <w:rFonts w:ascii="Poppins" w:hAnsi="Poppins" w:cs="Poppins"/>
              <w:sz w:val="16"/>
              <w:szCs w:val="16"/>
              <w:lang w:val="es-PR"/>
            </w:rPr>
            <w:id w:val="1965922214"/>
            <w14:checkbox>
              <w14:checked w14:val="0"/>
              <w14:checkedState w14:val="2612" w14:font="MS Gothic"/>
              <w14:uncheckedState w14:val="2610" w14:font="MS Gothic"/>
            </w14:checkbox>
          </w:sdtPr>
          <w:sdtContent>
            <w:tc>
              <w:tcPr>
                <w:tcW w:w="178" w:type="pct"/>
                <w:vAlign w:val="center"/>
              </w:tcPr>
              <w:p w14:paraId="7B04493B"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766272308"/>
            <w14:checkbox>
              <w14:checked w14:val="0"/>
              <w14:checkedState w14:val="2612" w14:font="MS Gothic"/>
              <w14:uncheckedState w14:val="2610" w14:font="MS Gothic"/>
            </w14:checkbox>
          </w:sdtPr>
          <w:sdtContent>
            <w:tc>
              <w:tcPr>
                <w:tcW w:w="216" w:type="pct"/>
                <w:vAlign w:val="center"/>
              </w:tcPr>
              <w:p w14:paraId="6E7A6255"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642624928"/>
            <w14:checkbox>
              <w14:checked w14:val="0"/>
              <w14:checkedState w14:val="2612" w14:font="MS Gothic"/>
              <w14:uncheckedState w14:val="2610" w14:font="MS Gothic"/>
            </w14:checkbox>
          </w:sdtPr>
          <w:sdtContent>
            <w:tc>
              <w:tcPr>
                <w:tcW w:w="262" w:type="pct"/>
                <w:vAlign w:val="center"/>
              </w:tcPr>
              <w:p w14:paraId="681B380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774287EA"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987592434"/>
            <w14:checkbox>
              <w14:checked w14:val="0"/>
              <w14:checkedState w14:val="2612" w14:font="MS Gothic"/>
              <w14:uncheckedState w14:val="2610" w14:font="MS Gothic"/>
            </w14:checkbox>
          </w:sdtPr>
          <w:sdtContent>
            <w:tc>
              <w:tcPr>
                <w:tcW w:w="530" w:type="pct"/>
                <w:vAlign w:val="center"/>
              </w:tcPr>
              <w:p w14:paraId="4E650E7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25106850"/>
            <w14:checkbox>
              <w14:checked w14:val="0"/>
              <w14:checkedState w14:val="2612" w14:font="MS Gothic"/>
              <w14:uncheckedState w14:val="2610" w14:font="MS Gothic"/>
            </w14:checkbox>
          </w:sdtPr>
          <w:sdtContent>
            <w:tc>
              <w:tcPr>
                <w:tcW w:w="526" w:type="pct"/>
                <w:vAlign w:val="center"/>
              </w:tcPr>
              <w:p w14:paraId="15EA0CF5"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523E7EEF" w14:textId="77777777">
        <w:tc>
          <w:tcPr>
            <w:tcW w:w="2375" w:type="pct"/>
            <w:tcBorders>
              <w:top w:val="single" w:sz="4" w:space="0" w:color="auto"/>
              <w:left w:val="nil"/>
              <w:bottom w:val="single" w:sz="4" w:space="0" w:color="auto"/>
              <w:right w:val="nil"/>
            </w:tcBorders>
            <w:vAlign w:val="center"/>
          </w:tcPr>
          <w:p w14:paraId="4925A38C"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El Subrecipiente ha redactado un Acuerdo Administrativo de URA para explicar y justificar cualquier cantidad por encima del valor de tasación establecido en el Acuerdo de Compraventa.</w:t>
            </w:r>
            <w:r w:rsidRPr="00B81A0D">
              <w:rPr>
                <w:rFonts w:ascii="Poppins" w:hAnsi="Poppins" w:cs="Poppins"/>
                <w:sz w:val="16"/>
                <w:szCs w:val="16"/>
                <w:lang w:val="es-PR"/>
              </w:rPr>
              <w:t xml:space="preserve"> (</w:t>
            </w:r>
            <w:r w:rsidRPr="00B81A0D">
              <w:rPr>
                <w:rFonts w:ascii="Poppins" w:hAnsi="Poppins" w:cs="Poppins"/>
                <w:i/>
                <w:iCs/>
                <w:sz w:val="16"/>
                <w:szCs w:val="16"/>
                <w:lang w:val="es-PR"/>
              </w:rPr>
              <w:t>Solo se requiere si el precio de compraventa es mayor que el valor de tasación</w:t>
            </w:r>
            <w:r w:rsidRPr="00B81A0D">
              <w:rPr>
                <w:rFonts w:ascii="Poppins" w:hAnsi="Poppins" w:cs="Poppins"/>
                <w:sz w:val="16"/>
                <w:szCs w:val="16"/>
                <w:lang w:val="es-PR"/>
              </w:rPr>
              <w:t>).</w:t>
            </w:r>
          </w:p>
        </w:tc>
        <w:sdt>
          <w:sdtPr>
            <w:rPr>
              <w:rFonts w:ascii="Poppins" w:hAnsi="Poppins" w:cs="Poppins"/>
              <w:sz w:val="16"/>
              <w:szCs w:val="16"/>
              <w:lang w:val="es-PR"/>
            </w:rPr>
            <w:id w:val="1288636401"/>
            <w14:checkbox>
              <w14:checked w14:val="0"/>
              <w14:checkedState w14:val="2612" w14:font="MS Gothic"/>
              <w14:uncheckedState w14:val="2610" w14:font="MS Gothic"/>
            </w14:checkbox>
          </w:sdtPr>
          <w:sdtContent>
            <w:tc>
              <w:tcPr>
                <w:tcW w:w="178" w:type="pct"/>
                <w:vAlign w:val="center"/>
              </w:tcPr>
              <w:p w14:paraId="44001C4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926941499"/>
            <w14:checkbox>
              <w14:checked w14:val="0"/>
              <w14:checkedState w14:val="2612" w14:font="MS Gothic"/>
              <w14:uncheckedState w14:val="2610" w14:font="MS Gothic"/>
            </w14:checkbox>
          </w:sdtPr>
          <w:sdtContent>
            <w:tc>
              <w:tcPr>
                <w:tcW w:w="216" w:type="pct"/>
                <w:vAlign w:val="center"/>
              </w:tcPr>
              <w:p w14:paraId="5348E71E"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323469891"/>
            <w14:checkbox>
              <w14:checked w14:val="0"/>
              <w14:checkedState w14:val="2612" w14:font="MS Gothic"/>
              <w14:uncheckedState w14:val="2610" w14:font="MS Gothic"/>
            </w14:checkbox>
          </w:sdtPr>
          <w:sdtContent>
            <w:tc>
              <w:tcPr>
                <w:tcW w:w="262" w:type="pct"/>
                <w:vAlign w:val="center"/>
              </w:tcPr>
              <w:p w14:paraId="2ED74D4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14BB8AE9"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246389194"/>
            <w14:checkbox>
              <w14:checked w14:val="0"/>
              <w14:checkedState w14:val="2612" w14:font="MS Gothic"/>
              <w14:uncheckedState w14:val="2610" w14:font="MS Gothic"/>
            </w14:checkbox>
          </w:sdtPr>
          <w:sdtContent>
            <w:tc>
              <w:tcPr>
                <w:tcW w:w="530" w:type="pct"/>
                <w:vAlign w:val="center"/>
              </w:tcPr>
              <w:p w14:paraId="79CCCD6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889159198"/>
            <w14:checkbox>
              <w14:checked w14:val="0"/>
              <w14:checkedState w14:val="2612" w14:font="MS Gothic"/>
              <w14:uncheckedState w14:val="2610" w14:font="MS Gothic"/>
            </w14:checkbox>
          </w:sdtPr>
          <w:sdtContent>
            <w:tc>
              <w:tcPr>
                <w:tcW w:w="526" w:type="pct"/>
                <w:vAlign w:val="center"/>
              </w:tcPr>
              <w:p w14:paraId="40F0000B"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58B1F0DE" w14:textId="77777777">
        <w:tc>
          <w:tcPr>
            <w:tcW w:w="2375" w:type="pct"/>
            <w:tcBorders>
              <w:top w:val="single" w:sz="4" w:space="0" w:color="auto"/>
              <w:left w:val="nil"/>
              <w:bottom w:val="single" w:sz="4" w:space="0" w:color="auto"/>
              <w:right w:val="nil"/>
            </w:tcBorders>
            <w:vAlign w:val="center"/>
          </w:tcPr>
          <w:p w14:paraId="429887F7"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Memorando de Solicitud de Fondos para la Adquisición de Bienes Inmuebles completado y firmado por funcionario autorizado del Municipio o ONG.</w:t>
            </w:r>
          </w:p>
        </w:tc>
        <w:sdt>
          <w:sdtPr>
            <w:rPr>
              <w:rFonts w:ascii="Poppins" w:hAnsi="Poppins" w:cs="Poppins"/>
              <w:sz w:val="16"/>
              <w:szCs w:val="16"/>
              <w:lang w:val="es-PR"/>
            </w:rPr>
            <w:id w:val="-1766453041"/>
            <w14:checkbox>
              <w14:checked w14:val="0"/>
              <w14:checkedState w14:val="2612" w14:font="MS Gothic"/>
              <w14:uncheckedState w14:val="2610" w14:font="MS Gothic"/>
            </w14:checkbox>
          </w:sdtPr>
          <w:sdtContent>
            <w:tc>
              <w:tcPr>
                <w:tcW w:w="178" w:type="pct"/>
                <w:vAlign w:val="center"/>
              </w:tcPr>
              <w:p w14:paraId="70A4F335"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046058213"/>
            <w14:checkbox>
              <w14:checked w14:val="0"/>
              <w14:checkedState w14:val="2612" w14:font="MS Gothic"/>
              <w14:uncheckedState w14:val="2610" w14:font="MS Gothic"/>
            </w14:checkbox>
          </w:sdtPr>
          <w:sdtContent>
            <w:tc>
              <w:tcPr>
                <w:tcW w:w="216" w:type="pct"/>
                <w:vAlign w:val="center"/>
              </w:tcPr>
              <w:p w14:paraId="0313285A"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945807608"/>
            <w14:checkbox>
              <w14:checked w14:val="0"/>
              <w14:checkedState w14:val="2612" w14:font="MS Gothic"/>
              <w14:uncheckedState w14:val="2610" w14:font="MS Gothic"/>
            </w14:checkbox>
          </w:sdtPr>
          <w:sdtContent>
            <w:tc>
              <w:tcPr>
                <w:tcW w:w="262" w:type="pct"/>
                <w:vAlign w:val="center"/>
              </w:tcPr>
              <w:p w14:paraId="10FFADFC"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3BC2533F"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565319508"/>
            <w14:checkbox>
              <w14:checked w14:val="0"/>
              <w14:checkedState w14:val="2612" w14:font="MS Gothic"/>
              <w14:uncheckedState w14:val="2610" w14:font="MS Gothic"/>
            </w14:checkbox>
          </w:sdtPr>
          <w:sdtContent>
            <w:tc>
              <w:tcPr>
                <w:tcW w:w="530" w:type="pct"/>
                <w:vAlign w:val="center"/>
              </w:tcPr>
              <w:p w14:paraId="2900794C"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38174444"/>
            <w14:checkbox>
              <w14:checked w14:val="0"/>
              <w14:checkedState w14:val="2612" w14:font="MS Gothic"/>
              <w14:uncheckedState w14:val="2610" w14:font="MS Gothic"/>
            </w14:checkbox>
          </w:sdtPr>
          <w:sdtContent>
            <w:tc>
              <w:tcPr>
                <w:tcW w:w="526" w:type="pct"/>
                <w:vAlign w:val="center"/>
              </w:tcPr>
              <w:p w14:paraId="123A112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0D779BC0" w14:textId="77777777">
        <w:tc>
          <w:tcPr>
            <w:tcW w:w="2375" w:type="pct"/>
            <w:tcBorders>
              <w:top w:val="single" w:sz="4" w:space="0" w:color="auto"/>
              <w:left w:val="nil"/>
              <w:bottom w:val="single" w:sz="4" w:space="0" w:color="auto"/>
              <w:right w:val="nil"/>
            </w:tcBorders>
            <w:vAlign w:val="center"/>
          </w:tcPr>
          <w:p w14:paraId="3D7268B6" w14:textId="72D2128E"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sz w:val="16"/>
                <w:szCs w:val="16"/>
                <w:lang w:val="es-PR"/>
              </w:rPr>
              <w:t>Se llevó a cabo una Revisión Ambiental (</w:t>
            </w:r>
            <w:r w:rsidRPr="00B81A0D">
              <w:rPr>
                <w:rFonts w:ascii="Poppins" w:hAnsi="Poppins" w:cs="Poppins"/>
                <w:b/>
                <w:bCs/>
                <w:sz w:val="16"/>
                <w:szCs w:val="16"/>
                <w:lang w:val="es-PR"/>
              </w:rPr>
              <w:t>ER</w:t>
            </w:r>
            <w:r w:rsidRPr="00B81A0D">
              <w:rPr>
                <w:rFonts w:ascii="Poppins" w:hAnsi="Poppins" w:cs="Poppins"/>
                <w:sz w:val="16"/>
                <w:szCs w:val="16"/>
                <w:lang w:val="es-PR"/>
              </w:rPr>
              <w:t>, por sus siglas en inglés) adecuada a la naturaleza y alcance del proyecto, relacionado a la propiedad a adquirirse, en cumplimiento con los requisitos del 24 C.F.R. § 58. (</w:t>
            </w:r>
            <w:r w:rsidRPr="00B81A0D">
              <w:rPr>
                <w:rFonts w:ascii="Poppins" w:hAnsi="Poppins" w:cs="Poppins"/>
                <w:i/>
                <w:iCs/>
                <w:sz w:val="16"/>
                <w:szCs w:val="16"/>
                <w:lang w:val="es-PR"/>
              </w:rPr>
              <w:t>NOTA: La adquisición de bienes inmuebles antes de la finalización de un ER constituye una acción limitadora de la elección que pudiera hacer que el proyecto relacionado no sea elegible para la financiación con fondos CDBG</w:t>
            </w:r>
            <w:r w:rsidRPr="00B81A0D">
              <w:rPr>
                <w:rFonts w:ascii="Poppins" w:hAnsi="Poppins" w:cs="Poppins"/>
                <w:sz w:val="16"/>
                <w:szCs w:val="16"/>
                <w:lang w:val="es-PR"/>
              </w:rPr>
              <w:t>.)</w:t>
            </w:r>
          </w:p>
        </w:tc>
        <w:sdt>
          <w:sdtPr>
            <w:rPr>
              <w:rFonts w:ascii="Poppins" w:hAnsi="Poppins" w:cs="Poppins"/>
              <w:sz w:val="16"/>
              <w:szCs w:val="16"/>
              <w:lang w:val="es-PR"/>
            </w:rPr>
            <w:id w:val="461318756"/>
            <w14:checkbox>
              <w14:checked w14:val="0"/>
              <w14:checkedState w14:val="2612" w14:font="MS Gothic"/>
              <w14:uncheckedState w14:val="2610" w14:font="MS Gothic"/>
            </w14:checkbox>
          </w:sdtPr>
          <w:sdtContent>
            <w:tc>
              <w:tcPr>
                <w:tcW w:w="178" w:type="pct"/>
                <w:vAlign w:val="center"/>
              </w:tcPr>
              <w:p w14:paraId="6927F5D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578906645"/>
            <w14:checkbox>
              <w14:checked w14:val="0"/>
              <w14:checkedState w14:val="2612" w14:font="MS Gothic"/>
              <w14:uncheckedState w14:val="2610" w14:font="MS Gothic"/>
            </w14:checkbox>
          </w:sdtPr>
          <w:sdtContent>
            <w:tc>
              <w:tcPr>
                <w:tcW w:w="216" w:type="pct"/>
                <w:vAlign w:val="center"/>
              </w:tcPr>
              <w:p w14:paraId="3D0E3BC0"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205216616"/>
            <w14:checkbox>
              <w14:checked w14:val="0"/>
              <w14:checkedState w14:val="2612" w14:font="MS Gothic"/>
              <w14:uncheckedState w14:val="2610" w14:font="MS Gothic"/>
            </w14:checkbox>
          </w:sdtPr>
          <w:sdtContent>
            <w:tc>
              <w:tcPr>
                <w:tcW w:w="262" w:type="pct"/>
                <w:vAlign w:val="center"/>
              </w:tcPr>
              <w:p w14:paraId="6617130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1E4120E6"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901582687"/>
            <w14:checkbox>
              <w14:checked w14:val="0"/>
              <w14:checkedState w14:val="2612" w14:font="MS Gothic"/>
              <w14:uncheckedState w14:val="2610" w14:font="MS Gothic"/>
            </w14:checkbox>
          </w:sdtPr>
          <w:sdtContent>
            <w:tc>
              <w:tcPr>
                <w:tcW w:w="530" w:type="pct"/>
                <w:vAlign w:val="center"/>
              </w:tcPr>
              <w:p w14:paraId="4397E3FB"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644029664"/>
            <w14:checkbox>
              <w14:checked w14:val="0"/>
              <w14:checkedState w14:val="2612" w14:font="MS Gothic"/>
              <w14:uncheckedState w14:val="2610" w14:font="MS Gothic"/>
            </w14:checkbox>
          </w:sdtPr>
          <w:sdtContent>
            <w:tc>
              <w:tcPr>
                <w:tcW w:w="526" w:type="pct"/>
                <w:vAlign w:val="center"/>
              </w:tcPr>
              <w:p w14:paraId="3511F883"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6E28F029" w14:textId="77777777">
        <w:tc>
          <w:tcPr>
            <w:tcW w:w="2375" w:type="pct"/>
            <w:tcBorders>
              <w:top w:val="single" w:sz="4" w:space="0" w:color="auto"/>
              <w:left w:val="nil"/>
              <w:bottom w:val="single" w:sz="4" w:space="0" w:color="auto"/>
              <w:right w:val="nil"/>
            </w:tcBorders>
          </w:tcPr>
          <w:p w14:paraId="409EC647" w14:textId="77777777" w:rsidR="00B81A0D" w:rsidRPr="00B81A0D" w:rsidRDefault="00B81A0D" w:rsidP="00B81A0D">
            <w:pPr>
              <w:pStyle w:val="ListParagraph"/>
              <w:numPr>
                <w:ilvl w:val="0"/>
                <w:numId w:val="43"/>
              </w:numPr>
              <w:ind w:hanging="357"/>
              <w:jc w:val="both"/>
              <w:rPr>
                <w:rFonts w:ascii="Poppins" w:hAnsi="Poppins" w:cs="Poppins"/>
                <w:sz w:val="16"/>
                <w:szCs w:val="16"/>
                <w:lang w:val="es-PR"/>
              </w:rPr>
            </w:pPr>
            <w:r w:rsidRPr="00B81A0D">
              <w:rPr>
                <w:rFonts w:ascii="Poppins" w:hAnsi="Poppins" w:cs="Poppins"/>
                <w:sz w:val="16"/>
                <w:szCs w:val="16"/>
                <w:lang w:val="es-PR"/>
              </w:rPr>
              <w:t xml:space="preserve">Si se ejecutó un Contrato de Opción para asegurar la propiedad inmueble antes de que se completara la Revisión Ambiental de acuerdo con 24 C.F.R. § 58.22 (d), </w:t>
            </w:r>
            <w:r w:rsidRPr="00B81A0D">
              <w:rPr>
                <w:rFonts w:ascii="Poppins" w:hAnsi="Poppins" w:cs="Poppins"/>
                <w:b/>
                <w:bCs/>
                <w:sz w:val="16"/>
                <w:szCs w:val="16"/>
                <w:lang w:val="es-PR"/>
              </w:rPr>
              <w:t>se incluyó copia del Contrato de Opción con el Paquete de Facturación</w:t>
            </w:r>
          </w:p>
        </w:tc>
        <w:sdt>
          <w:sdtPr>
            <w:rPr>
              <w:rFonts w:ascii="Poppins" w:hAnsi="Poppins" w:cs="Poppins"/>
              <w:sz w:val="16"/>
              <w:szCs w:val="16"/>
              <w:lang w:val="es-PR"/>
            </w:rPr>
            <w:id w:val="-587453621"/>
            <w14:checkbox>
              <w14:checked w14:val="0"/>
              <w14:checkedState w14:val="2612" w14:font="MS Gothic"/>
              <w14:uncheckedState w14:val="2610" w14:font="MS Gothic"/>
            </w14:checkbox>
          </w:sdtPr>
          <w:sdtContent>
            <w:tc>
              <w:tcPr>
                <w:tcW w:w="178" w:type="pct"/>
                <w:vAlign w:val="center"/>
              </w:tcPr>
              <w:p w14:paraId="26296E1B"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641934314"/>
            <w14:checkbox>
              <w14:checked w14:val="0"/>
              <w14:checkedState w14:val="2612" w14:font="MS Gothic"/>
              <w14:uncheckedState w14:val="2610" w14:font="MS Gothic"/>
            </w14:checkbox>
          </w:sdtPr>
          <w:sdtContent>
            <w:tc>
              <w:tcPr>
                <w:tcW w:w="216" w:type="pct"/>
                <w:vAlign w:val="center"/>
              </w:tcPr>
              <w:p w14:paraId="1E71D34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699052152"/>
            <w14:checkbox>
              <w14:checked w14:val="0"/>
              <w14:checkedState w14:val="2612" w14:font="MS Gothic"/>
              <w14:uncheckedState w14:val="2610" w14:font="MS Gothic"/>
            </w14:checkbox>
          </w:sdtPr>
          <w:sdtContent>
            <w:tc>
              <w:tcPr>
                <w:tcW w:w="262" w:type="pct"/>
                <w:vAlign w:val="center"/>
              </w:tcPr>
              <w:p w14:paraId="0FC24F77"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2C6F3C75"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765684659"/>
            <w14:checkbox>
              <w14:checked w14:val="0"/>
              <w14:checkedState w14:val="2612" w14:font="MS Gothic"/>
              <w14:uncheckedState w14:val="2610" w14:font="MS Gothic"/>
            </w14:checkbox>
          </w:sdtPr>
          <w:sdtContent>
            <w:tc>
              <w:tcPr>
                <w:tcW w:w="530" w:type="pct"/>
                <w:vAlign w:val="center"/>
              </w:tcPr>
              <w:p w14:paraId="426F1F2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922110192"/>
            <w14:checkbox>
              <w14:checked w14:val="0"/>
              <w14:checkedState w14:val="2612" w14:font="MS Gothic"/>
              <w14:uncheckedState w14:val="2610" w14:font="MS Gothic"/>
            </w14:checkbox>
          </w:sdtPr>
          <w:sdtContent>
            <w:tc>
              <w:tcPr>
                <w:tcW w:w="526" w:type="pct"/>
                <w:vAlign w:val="center"/>
              </w:tcPr>
              <w:p w14:paraId="3C0A31E5"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7A24511D" w14:textId="77777777">
        <w:tc>
          <w:tcPr>
            <w:tcW w:w="2375" w:type="pct"/>
            <w:tcBorders>
              <w:top w:val="single" w:sz="4" w:space="0" w:color="auto"/>
              <w:left w:val="nil"/>
              <w:bottom w:val="single" w:sz="4" w:space="0" w:color="auto"/>
              <w:right w:val="nil"/>
            </w:tcBorders>
          </w:tcPr>
          <w:p w14:paraId="33924A29" w14:textId="77777777" w:rsidR="00B81A0D" w:rsidRPr="00B81A0D" w:rsidRDefault="00B81A0D" w:rsidP="00B81A0D">
            <w:pPr>
              <w:pStyle w:val="ListParagraph"/>
              <w:numPr>
                <w:ilvl w:val="0"/>
                <w:numId w:val="43"/>
              </w:numPr>
              <w:ind w:hanging="357"/>
              <w:jc w:val="both"/>
              <w:rPr>
                <w:rFonts w:ascii="Poppins" w:hAnsi="Poppins" w:cs="Poppins"/>
                <w:sz w:val="16"/>
                <w:szCs w:val="16"/>
                <w:lang w:val="es-PR"/>
              </w:rPr>
            </w:pPr>
            <w:r w:rsidRPr="00B81A0D">
              <w:rPr>
                <w:rFonts w:ascii="Poppins" w:hAnsi="Poppins" w:cs="Poppins"/>
                <w:sz w:val="16"/>
                <w:szCs w:val="16"/>
                <w:lang w:val="es-PR"/>
              </w:rPr>
              <w:t xml:space="preserve">La cantidad de la opción representa un importe nominal del precio de compraventa. </w:t>
            </w:r>
          </w:p>
        </w:tc>
        <w:sdt>
          <w:sdtPr>
            <w:rPr>
              <w:rFonts w:ascii="Poppins" w:hAnsi="Poppins" w:cs="Poppins"/>
              <w:sz w:val="16"/>
              <w:szCs w:val="16"/>
              <w:lang w:val="es-PR"/>
            </w:rPr>
            <w:id w:val="-408074963"/>
            <w14:checkbox>
              <w14:checked w14:val="0"/>
              <w14:checkedState w14:val="2612" w14:font="MS Gothic"/>
              <w14:uncheckedState w14:val="2610" w14:font="MS Gothic"/>
            </w14:checkbox>
          </w:sdtPr>
          <w:sdtContent>
            <w:tc>
              <w:tcPr>
                <w:tcW w:w="178" w:type="pct"/>
                <w:vAlign w:val="center"/>
              </w:tcPr>
              <w:p w14:paraId="0E33C4B7"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509560727"/>
            <w14:checkbox>
              <w14:checked w14:val="0"/>
              <w14:checkedState w14:val="2612" w14:font="MS Gothic"/>
              <w14:uncheckedState w14:val="2610" w14:font="MS Gothic"/>
            </w14:checkbox>
          </w:sdtPr>
          <w:sdtContent>
            <w:tc>
              <w:tcPr>
                <w:tcW w:w="216" w:type="pct"/>
                <w:vAlign w:val="center"/>
              </w:tcPr>
              <w:p w14:paraId="730E4E55"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298298583"/>
            <w14:checkbox>
              <w14:checked w14:val="0"/>
              <w14:checkedState w14:val="2612" w14:font="MS Gothic"/>
              <w14:uncheckedState w14:val="2610" w14:font="MS Gothic"/>
            </w14:checkbox>
          </w:sdtPr>
          <w:sdtContent>
            <w:tc>
              <w:tcPr>
                <w:tcW w:w="262" w:type="pct"/>
                <w:vAlign w:val="center"/>
              </w:tcPr>
              <w:p w14:paraId="06E0196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5E3A5383"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2075109383"/>
            <w14:checkbox>
              <w14:checked w14:val="0"/>
              <w14:checkedState w14:val="2612" w14:font="MS Gothic"/>
              <w14:uncheckedState w14:val="2610" w14:font="MS Gothic"/>
            </w14:checkbox>
          </w:sdtPr>
          <w:sdtContent>
            <w:tc>
              <w:tcPr>
                <w:tcW w:w="530" w:type="pct"/>
                <w:vAlign w:val="center"/>
              </w:tcPr>
              <w:p w14:paraId="7EA2A80C"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61756627"/>
            <w14:checkbox>
              <w14:checked w14:val="0"/>
              <w14:checkedState w14:val="2612" w14:font="MS Gothic"/>
              <w14:uncheckedState w14:val="2610" w14:font="MS Gothic"/>
            </w14:checkbox>
          </w:sdtPr>
          <w:sdtContent>
            <w:tc>
              <w:tcPr>
                <w:tcW w:w="526" w:type="pct"/>
                <w:vAlign w:val="center"/>
              </w:tcPr>
              <w:p w14:paraId="4115BDE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553E4D36" w14:textId="77777777">
        <w:tc>
          <w:tcPr>
            <w:tcW w:w="2375" w:type="pct"/>
            <w:tcBorders>
              <w:top w:val="single" w:sz="4" w:space="0" w:color="auto"/>
              <w:left w:val="nil"/>
              <w:bottom w:val="single" w:sz="4" w:space="0" w:color="auto"/>
              <w:right w:val="nil"/>
            </w:tcBorders>
            <w:vAlign w:val="center"/>
          </w:tcPr>
          <w:p w14:paraId="5E48B6D3"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b/>
                <w:bCs/>
                <w:sz w:val="16"/>
                <w:szCs w:val="16"/>
                <w:lang w:val="es-PR"/>
              </w:rPr>
              <w:t>Una Resolución Municipal oficial (si es un Municipio) o Resolución Corporativa de la Junta Directiva (si es una ONG) que aprueba la adquisición de la propiedad para el proyecto específico presentado al Programa CDBG-DR/MIT. (</w:t>
            </w:r>
            <w:r w:rsidRPr="00B81A0D">
              <w:rPr>
                <w:rFonts w:ascii="Poppins" w:hAnsi="Poppins" w:cs="Poppins"/>
                <w:b/>
                <w:bCs/>
                <w:i/>
                <w:iCs/>
                <w:sz w:val="16"/>
                <w:szCs w:val="16"/>
                <w:lang w:val="es-PR"/>
              </w:rPr>
              <w:t>De ser aplicable</w:t>
            </w:r>
            <w:r w:rsidRPr="00B81A0D">
              <w:rPr>
                <w:rFonts w:ascii="Poppins" w:hAnsi="Poppins" w:cs="Poppins"/>
                <w:b/>
                <w:bCs/>
                <w:sz w:val="16"/>
                <w:szCs w:val="16"/>
                <w:lang w:val="es-PR"/>
              </w:rPr>
              <w:t>)</w:t>
            </w:r>
          </w:p>
        </w:tc>
        <w:sdt>
          <w:sdtPr>
            <w:rPr>
              <w:rFonts w:ascii="Poppins" w:hAnsi="Poppins" w:cs="Poppins"/>
              <w:sz w:val="16"/>
              <w:szCs w:val="16"/>
              <w:lang w:val="es-PR"/>
            </w:rPr>
            <w:id w:val="1066376919"/>
            <w14:checkbox>
              <w14:checked w14:val="0"/>
              <w14:checkedState w14:val="2612" w14:font="MS Gothic"/>
              <w14:uncheckedState w14:val="2610" w14:font="MS Gothic"/>
            </w14:checkbox>
          </w:sdtPr>
          <w:sdtContent>
            <w:tc>
              <w:tcPr>
                <w:tcW w:w="178" w:type="pct"/>
                <w:vAlign w:val="center"/>
              </w:tcPr>
              <w:p w14:paraId="269AAF1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145128098"/>
            <w14:checkbox>
              <w14:checked w14:val="0"/>
              <w14:checkedState w14:val="2612" w14:font="MS Gothic"/>
              <w14:uncheckedState w14:val="2610" w14:font="MS Gothic"/>
            </w14:checkbox>
          </w:sdtPr>
          <w:sdtContent>
            <w:tc>
              <w:tcPr>
                <w:tcW w:w="216" w:type="pct"/>
                <w:vAlign w:val="center"/>
              </w:tcPr>
              <w:p w14:paraId="173B0707"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806389149"/>
            <w14:checkbox>
              <w14:checked w14:val="0"/>
              <w14:checkedState w14:val="2612" w14:font="MS Gothic"/>
              <w14:uncheckedState w14:val="2610" w14:font="MS Gothic"/>
            </w14:checkbox>
          </w:sdtPr>
          <w:sdtContent>
            <w:tc>
              <w:tcPr>
                <w:tcW w:w="262" w:type="pct"/>
                <w:vAlign w:val="center"/>
              </w:tcPr>
              <w:p w14:paraId="4E8967F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08655E92"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454769166"/>
            <w14:checkbox>
              <w14:checked w14:val="0"/>
              <w14:checkedState w14:val="2612" w14:font="MS Gothic"/>
              <w14:uncheckedState w14:val="2610" w14:font="MS Gothic"/>
            </w14:checkbox>
          </w:sdtPr>
          <w:sdtContent>
            <w:tc>
              <w:tcPr>
                <w:tcW w:w="530" w:type="pct"/>
                <w:vAlign w:val="center"/>
              </w:tcPr>
              <w:p w14:paraId="33E9CE99"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470371478"/>
            <w14:checkbox>
              <w14:checked w14:val="0"/>
              <w14:checkedState w14:val="2612" w14:font="MS Gothic"/>
              <w14:uncheckedState w14:val="2610" w14:font="MS Gothic"/>
            </w14:checkbox>
          </w:sdtPr>
          <w:sdtContent>
            <w:tc>
              <w:tcPr>
                <w:tcW w:w="526" w:type="pct"/>
                <w:vAlign w:val="center"/>
              </w:tcPr>
              <w:p w14:paraId="2BA788F8"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34EEF35D" w14:textId="77777777">
        <w:tc>
          <w:tcPr>
            <w:tcW w:w="2375" w:type="pct"/>
            <w:tcBorders>
              <w:top w:val="single" w:sz="4" w:space="0" w:color="auto"/>
              <w:left w:val="nil"/>
              <w:bottom w:val="dotted" w:sz="4" w:space="0" w:color="auto"/>
              <w:right w:val="nil"/>
            </w:tcBorders>
            <w:vAlign w:val="center"/>
          </w:tcPr>
          <w:p w14:paraId="5224F685" w14:textId="77777777" w:rsidR="00B81A0D" w:rsidRPr="00B81A0D" w:rsidRDefault="00B81A0D" w:rsidP="00B81A0D">
            <w:pPr>
              <w:pStyle w:val="ListParagraph"/>
              <w:numPr>
                <w:ilvl w:val="0"/>
                <w:numId w:val="6"/>
              </w:numPr>
              <w:ind w:left="340" w:hanging="270"/>
              <w:jc w:val="both"/>
              <w:rPr>
                <w:rFonts w:ascii="Poppins" w:hAnsi="Poppins" w:cs="Poppins"/>
                <w:sz w:val="16"/>
                <w:szCs w:val="16"/>
                <w:lang w:val="es-PR"/>
              </w:rPr>
            </w:pPr>
            <w:r w:rsidRPr="00B81A0D">
              <w:rPr>
                <w:rFonts w:ascii="Poppins" w:hAnsi="Poppins" w:cs="Poppins"/>
                <w:sz w:val="16"/>
                <w:szCs w:val="16"/>
                <w:lang w:val="es-PR"/>
              </w:rPr>
              <w:t xml:space="preserve">Si la propiedad fue adquirida por donación: </w:t>
            </w:r>
          </w:p>
        </w:tc>
        <w:sdt>
          <w:sdtPr>
            <w:rPr>
              <w:rFonts w:ascii="Poppins" w:hAnsi="Poppins" w:cs="Poppins"/>
              <w:sz w:val="16"/>
              <w:szCs w:val="16"/>
              <w:lang w:val="es-PR"/>
            </w:rPr>
            <w:id w:val="183561014"/>
            <w14:checkbox>
              <w14:checked w14:val="0"/>
              <w14:checkedState w14:val="2612" w14:font="MS Gothic"/>
              <w14:uncheckedState w14:val="2610" w14:font="MS Gothic"/>
            </w14:checkbox>
          </w:sdtPr>
          <w:sdtContent>
            <w:tc>
              <w:tcPr>
                <w:tcW w:w="178" w:type="pct"/>
                <w:vAlign w:val="center"/>
              </w:tcPr>
              <w:p w14:paraId="6F12275A"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798605975"/>
            <w14:checkbox>
              <w14:checked w14:val="0"/>
              <w14:checkedState w14:val="2612" w14:font="MS Gothic"/>
              <w14:uncheckedState w14:val="2610" w14:font="MS Gothic"/>
            </w14:checkbox>
          </w:sdtPr>
          <w:sdtContent>
            <w:tc>
              <w:tcPr>
                <w:tcW w:w="216" w:type="pct"/>
                <w:vAlign w:val="center"/>
              </w:tcPr>
              <w:p w14:paraId="267C9C23"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200202902"/>
            <w14:checkbox>
              <w14:checked w14:val="0"/>
              <w14:checkedState w14:val="2612" w14:font="MS Gothic"/>
              <w14:uncheckedState w14:val="2610" w14:font="MS Gothic"/>
            </w14:checkbox>
          </w:sdtPr>
          <w:sdtContent>
            <w:tc>
              <w:tcPr>
                <w:tcW w:w="262" w:type="pct"/>
                <w:vAlign w:val="center"/>
              </w:tcPr>
              <w:p w14:paraId="157EA8A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3719FD5E"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082833448"/>
            <w14:checkbox>
              <w14:checked w14:val="0"/>
              <w14:checkedState w14:val="2612" w14:font="MS Gothic"/>
              <w14:uncheckedState w14:val="2610" w14:font="MS Gothic"/>
            </w14:checkbox>
          </w:sdtPr>
          <w:sdtContent>
            <w:tc>
              <w:tcPr>
                <w:tcW w:w="530" w:type="pct"/>
                <w:vAlign w:val="center"/>
              </w:tcPr>
              <w:p w14:paraId="7B19D709"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013843376"/>
            <w14:checkbox>
              <w14:checked w14:val="0"/>
              <w14:checkedState w14:val="2612" w14:font="MS Gothic"/>
              <w14:uncheckedState w14:val="2610" w14:font="MS Gothic"/>
            </w14:checkbox>
          </w:sdtPr>
          <w:sdtContent>
            <w:tc>
              <w:tcPr>
                <w:tcW w:w="526" w:type="pct"/>
                <w:vAlign w:val="center"/>
              </w:tcPr>
              <w:p w14:paraId="295B76F2"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19366773" w14:textId="77777777">
        <w:tc>
          <w:tcPr>
            <w:tcW w:w="2375" w:type="pct"/>
            <w:tcBorders>
              <w:top w:val="single" w:sz="4" w:space="0" w:color="auto"/>
              <w:left w:val="nil"/>
              <w:bottom w:val="dotted" w:sz="4" w:space="0" w:color="auto"/>
              <w:right w:val="nil"/>
            </w:tcBorders>
            <w:vAlign w:val="center"/>
          </w:tcPr>
          <w:p w14:paraId="4DFAFB45" w14:textId="77777777" w:rsidR="00B81A0D" w:rsidRPr="00B81A0D" w:rsidRDefault="00B81A0D" w:rsidP="00B81A0D">
            <w:pPr>
              <w:pStyle w:val="ListParagraph"/>
              <w:numPr>
                <w:ilvl w:val="0"/>
                <w:numId w:val="42"/>
              </w:numPr>
              <w:jc w:val="both"/>
              <w:rPr>
                <w:rFonts w:ascii="Poppins" w:hAnsi="Poppins" w:cs="Poppins"/>
                <w:sz w:val="16"/>
                <w:szCs w:val="16"/>
                <w:lang w:val="es-ES_tradnl"/>
              </w:rPr>
            </w:pPr>
            <w:r w:rsidRPr="00B81A0D">
              <w:rPr>
                <w:rFonts w:ascii="Poppins" w:hAnsi="Poppins" w:cs="Poppins"/>
                <w:sz w:val="16"/>
                <w:szCs w:val="16"/>
                <w:lang w:val="es-ES_tradnl"/>
              </w:rPr>
              <w:t xml:space="preserve">¿Se ejecutó un acuerdo de donación e incluye una renuncia a los derechos? </w:t>
            </w:r>
          </w:p>
        </w:tc>
        <w:sdt>
          <w:sdtPr>
            <w:rPr>
              <w:rFonts w:ascii="Poppins" w:hAnsi="Poppins" w:cs="Poppins"/>
              <w:sz w:val="16"/>
              <w:szCs w:val="16"/>
              <w:lang w:val="es-PR"/>
            </w:rPr>
            <w:id w:val="894703562"/>
            <w14:checkbox>
              <w14:checked w14:val="0"/>
              <w14:checkedState w14:val="2612" w14:font="MS Gothic"/>
              <w14:uncheckedState w14:val="2610" w14:font="MS Gothic"/>
            </w14:checkbox>
          </w:sdtPr>
          <w:sdtContent>
            <w:tc>
              <w:tcPr>
                <w:tcW w:w="178" w:type="pct"/>
                <w:vAlign w:val="center"/>
              </w:tcPr>
              <w:p w14:paraId="308660A8"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15052399"/>
            <w14:checkbox>
              <w14:checked w14:val="0"/>
              <w14:checkedState w14:val="2612" w14:font="MS Gothic"/>
              <w14:uncheckedState w14:val="2610" w14:font="MS Gothic"/>
            </w14:checkbox>
          </w:sdtPr>
          <w:sdtContent>
            <w:tc>
              <w:tcPr>
                <w:tcW w:w="216" w:type="pct"/>
                <w:vAlign w:val="center"/>
              </w:tcPr>
              <w:p w14:paraId="2E36D7A9"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73693662"/>
            <w14:checkbox>
              <w14:checked w14:val="0"/>
              <w14:checkedState w14:val="2612" w14:font="MS Gothic"/>
              <w14:uncheckedState w14:val="2610" w14:font="MS Gothic"/>
            </w14:checkbox>
          </w:sdtPr>
          <w:sdtContent>
            <w:tc>
              <w:tcPr>
                <w:tcW w:w="262" w:type="pct"/>
                <w:vAlign w:val="center"/>
              </w:tcPr>
              <w:p w14:paraId="08FC44F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50ED7D29"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225339587"/>
            <w14:checkbox>
              <w14:checked w14:val="0"/>
              <w14:checkedState w14:val="2612" w14:font="MS Gothic"/>
              <w14:uncheckedState w14:val="2610" w14:font="MS Gothic"/>
            </w14:checkbox>
          </w:sdtPr>
          <w:sdtContent>
            <w:tc>
              <w:tcPr>
                <w:tcW w:w="530" w:type="pct"/>
                <w:vAlign w:val="center"/>
              </w:tcPr>
              <w:p w14:paraId="41E75CCB" w14:textId="671AC97A" w:rsidR="00B81A0D" w:rsidRPr="00B81A0D" w:rsidRDefault="004D2AC1">
                <w:pPr>
                  <w:jc w:val="center"/>
                  <w:rPr>
                    <w:rFonts w:ascii="Poppins" w:hAnsi="Poppins" w:cs="Poppins"/>
                    <w:sz w:val="16"/>
                    <w:szCs w:val="16"/>
                    <w:lang w:val="es-PR"/>
                  </w:rPr>
                </w:pPr>
                <w:r>
                  <w:rPr>
                    <w:rFonts w:ascii="MS Gothic" w:eastAsia="MS Gothic" w:hAnsi="MS Gothic" w:cs="Poppins" w:hint="eastAsia"/>
                    <w:sz w:val="16"/>
                    <w:szCs w:val="16"/>
                    <w:lang w:val="es-PR"/>
                  </w:rPr>
                  <w:t>☐</w:t>
                </w:r>
              </w:p>
            </w:tc>
          </w:sdtContent>
        </w:sdt>
        <w:sdt>
          <w:sdtPr>
            <w:rPr>
              <w:rFonts w:ascii="Poppins" w:hAnsi="Poppins" w:cs="Poppins"/>
              <w:sz w:val="16"/>
              <w:szCs w:val="16"/>
              <w:lang w:val="es-PR"/>
            </w:rPr>
            <w:id w:val="-1521703770"/>
            <w14:checkbox>
              <w14:checked w14:val="0"/>
              <w14:checkedState w14:val="2612" w14:font="MS Gothic"/>
              <w14:uncheckedState w14:val="2610" w14:font="MS Gothic"/>
            </w14:checkbox>
          </w:sdtPr>
          <w:sdtContent>
            <w:tc>
              <w:tcPr>
                <w:tcW w:w="526" w:type="pct"/>
                <w:vAlign w:val="center"/>
              </w:tcPr>
              <w:p w14:paraId="63DFBBD9"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2C5B880D" w14:textId="77777777">
        <w:tc>
          <w:tcPr>
            <w:tcW w:w="2375" w:type="pct"/>
            <w:tcBorders>
              <w:top w:val="single" w:sz="4" w:space="0" w:color="auto"/>
              <w:left w:val="nil"/>
              <w:bottom w:val="dotted" w:sz="4" w:space="0" w:color="auto"/>
              <w:right w:val="nil"/>
            </w:tcBorders>
            <w:vAlign w:val="center"/>
          </w:tcPr>
          <w:p w14:paraId="572B64AB" w14:textId="77777777" w:rsidR="00B81A0D" w:rsidRPr="00B81A0D" w:rsidRDefault="00B81A0D" w:rsidP="00B81A0D">
            <w:pPr>
              <w:pStyle w:val="ListParagraph"/>
              <w:numPr>
                <w:ilvl w:val="0"/>
                <w:numId w:val="42"/>
              </w:numPr>
              <w:rPr>
                <w:rFonts w:ascii="Poppins" w:hAnsi="Poppins" w:cs="Poppins"/>
                <w:sz w:val="16"/>
                <w:szCs w:val="16"/>
                <w:lang w:val="es-PR"/>
              </w:rPr>
            </w:pPr>
            <w:r w:rsidRPr="00B81A0D">
              <w:rPr>
                <w:rFonts w:ascii="Poppins" w:hAnsi="Poppins" w:cs="Poppins"/>
                <w:sz w:val="16"/>
                <w:szCs w:val="16"/>
                <w:lang w:val="es-PR"/>
              </w:rPr>
              <w:t xml:space="preserve">¿El propietario renunció a la tasación de la propiedad? </w:t>
            </w:r>
          </w:p>
        </w:tc>
        <w:sdt>
          <w:sdtPr>
            <w:rPr>
              <w:rFonts w:ascii="Poppins" w:hAnsi="Poppins" w:cs="Poppins"/>
              <w:sz w:val="16"/>
              <w:szCs w:val="16"/>
              <w:lang w:val="es-PR"/>
            </w:rPr>
            <w:id w:val="-1302225381"/>
            <w14:checkbox>
              <w14:checked w14:val="0"/>
              <w14:checkedState w14:val="2612" w14:font="MS Gothic"/>
              <w14:uncheckedState w14:val="2610" w14:font="MS Gothic"/>
            </w14:checkbox>
          </w:sdtPr>
          <w:sdtContent>
            <w:tc>
              <w:tcPr>
                <w:tcW w:w="178" w:type="pct"/>
                <w:vAlign w:val="center"/>
              </w:tcPr>
              <w:p w14:paraId="36C1CF4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684670275"/>
            <w14:checkbox>
              <w14:checked w14:val="0"/>
              <w14:checkedState w14:val="2612" w14:font="MS Gothic"/>
              <w14:uncheckedState w14:val="2610" w14:font="MS Gothic"/>
            </w14:checkbox>
          </w:sdtPr>
          <w:sdtContent>
            <w:tc>
              <w:tcPr>
                <w:tcW w:w="216" w:type="pct"/>
                <w:vAlign w:val="center"/>
              </w:tcPr>
              <w:p w14:paraId="443AE5B6"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788867086"/>
            <w14:checkbox>
              <w14:checked w14:val="0"/>
              <w14:checkedState w14:val="2612" w14:font="MS Gothic"/>
              <w14:uncheckedState w14:val="2610" w14:font="MS Gothic"/>
            </w14:checkbox>
          </w:sdtPr>
          <w:sdtContent>
            <w:tc>
              <w:tcPr>
                <w:tcW w:w="262" w:type="pct"/>
                <w:vAlign w:val="center"/>
              </w:tcPr>
              <w:p w14:paraId="228B530E"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vAlign w:val="center"/>
          </w:tcPr>
          <w:p w14:paraId="55FE150E"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395239310"/>
            <w14:checkbox>
              <w14:checked w14:val="0"/>
              <w14:checkedState w14:val="2612" w14:font="MS Gothic"/>
              <w14:uncheckedState w14:val="2610" w14:font="MS Gothic"/>
            </w14:checkbox>
          </w:sdtPr>
          <w:sdtContent>
            <w:tc>
              <w:tcPr>
                <w:tcW w:w="530" w:type="pct"/>
                <w:vAlign w:val="center"/>
              </w:tcPr>
              <w:p w14:paraId="0F7A932E"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860440381"/>
            <w14:checkbox>
              <w14:checked w14:val="0"/>
              <w14:checkedState w14:val="2612" w14:font="MS Gothic"/>
              <w14:uncheckedState w14:val="2610" w14:font="MS Gothic"/>
            </w14:checkbox>
          </w:sdtPr>
          <w:sdtContent>
            <w:tc>
              <w:tcPr>
                <w:tcW w:w="526" w:type="pct"/>
                <w:vAlign w:val="center"/>
              </w:tcPr>
              <w:p w14:paraId="6C6CFE0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19BDD839" w14:textId="77777777">
        <w:tc>
          <w:tcPr>
            <w:tcW w:w="2375" w:type="pct"/>
            <w:tcBorders>
              <w:top w:val="single" w:sz="4" w:space="0" w:color="auto"/>
              <w:left w:val="nil"/>
              <w:bottom w:val="dotted" w:sz="4" w:space="0" w:color="auto"/>
              <w:right w:val="nil"/>
            </w:tcBorders>
            <w:vAlign w:val="center"/>
          </w:tcPr>
          <w:p w14:paraId="4E7F2547" w14:textId="77777777" w:rsidR="00B81A0D" w:rsidRPr="00B81A0D" w:rsidRDefault="00B81A0D" w:rsidP="00B81A0D">
            <w:pPr>
              <w:pStyle w:val="ListParagraph"/>
              <w:numPr>
                <w:ilvl w:val="0"/>
                <w:numId w:val="42"/>
              </w:numPr>
              <w:rPr>
                <w:rFonts w:ascii="Poppins" w:hAnsi="Poppins" w:cs="Poppins"/>
                <w:sz w:val="16"/>
                <w:szCs w:val="16"/>
                <w:lang w:val="es-ES_tradnl"/>
              </w:rPr>
            </w:pPr>
            <w:r w:rsidRPr="00B81A0D">
              <w:rPr>
                <w:rFonts w:ascii="Poppins" w:hAnsi="Poppins" w:cs="Poppins"/>
                <w:sz w:val="16"/>
                <w:szCs w:val="16"/>
                <w:lang w:val="es-ES_tradnl"/>
              </w:rPr>
              <w:t>Se incluyó copia de la escritura de donación</w:t>
            </w:r>
            <w:r w:rsidRPr="00B81A0D">
              <w:rPr>
                <w:rFonts w:ascii="Poppins" w:hAnsi="Poppins" w:cs="Poppins"/>
                <w:sz w:val="16"/>
                <w:szCs w:val="16"/>
                <w:highlight w:val="lightGray"/>
                <w:lang w:val="es-ES_tradnl"/>
              </w:rPr>
              <w:t>.</w:t>
            </w:r>
          </w:p>
        </w:tc>
        <w:sdt>
          <w:sdtPr>
            <w:rPr>
              <w:rFonts w:ascii="Poppins" w:hAnsi="Poppins" w:cs="Poppins"/>
              <w:sz w:val="16"/>
              <w:szCs w:val="16"/>
              <w:lang w:val="es-PR"/>
            </w:rPr>
            <w:id w:val="1120416902"/>
            <w14:checkbox>
              <w14:checked w14:val="0"/>
              <w14:checkedState w14:val="2612" w14:font="MS Gothic"/>
              <w14:uncheckedState w14:val="2610" w14:font="MS Gothic"/>
            </w14:checkbox>
          </w:sdtPr>
          <w:sdtContent>
            <w:tc>
              <w:tcPr>
                <w:tcW w:w="178" w:type="pct"/>
                <w:tcBorders>
                  <w:bottom w:val="dotted" w:sz="4" w:space="0" w:color="auto"/>
                </w:tcBorders>
                <w:vAlign w:val="center"/>
              </w:tcPr>
              <w:p w14:paraId="7EC5E45D"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13698644"/>
            <w14:checkbox>
              <w14:checked w14:val="0"/>
              <w14:checkedState w14:val="2612" w14:font="MS Gothic"/>
              <w14:uncheckedState w14:val="2610" w14:font="MS Gothic"/>
            </w14:checkbox>
          </w:sdtPr>
          <w:sdtContent>
            <w:tc>
              <w:tcPr>
                <w:tcW w:w="216" w:type="pct"/>
                <w:tcBorders>
                  <w:bottom w:val="dotted" w:sz="4" w:space="0" w:color="auto"/>
                </w:tcBorders>
                <w:vAlign w:val="center"/>
              </w:tcPr>
              <w:p w14:paraId="08D6C03F"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222454740"/>
            <w14:checkbox>
              <w14:checked w14:val="0"/>
              <w14:checkedState w14:val="2612" w14:font="MS Gothic"/>
              <w14:uncheckedState w14:val="2610" w14:font="MS Gothic"/>
            </w14:checkbox>
          </w:sdtPr>
          <w:sdtContent>
            <w:tc>
              <w:tcPr>
                <w:tcW w:w="262" w:type="pct"/>
                <w:tcBorders>
                  <w:bottom w:val="dotted" w:sz="4" w:space="0" w:color="auto"/>
                </w:tcBorders>
                <w:vAlign w:val="center"/>
              </w:tcPr>
              <w:p w14:paraId="3199D920"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tcBorders>
              <w:bottom w:val="dotted" w:sz="4" w:space="0" w:color="auto"/>
            </w:tcBorders>
            <w:vAlign w:val="center"/>
          </w:tcPr>
          <w:p w14:paraId="762B68DA"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1117512658"/>
            <w14:checkbox>
              <w14:checked w14:val="0"/>
              <w14:checkedState w14:val="2612" w14:font="MS Gothic"/>
              <w14:uncheckedState w14:val="2610" w14:font="MS Gothic"/>
            </w14:checkbox>
          </w:sdtPr>
          <w:sdtContent>
            <w:tc>
              <w:tcPr>
                <w:tcW w:w="530" w:type="pct"/>
                <w:tcBorders>
                  <w:bottom w:val="dotted" w:sz="4" w:space="0" w:color="auto"/>
                </w:tcBorders>
                <w:vAlign w:val="center"/>
              </w:tcPr>
              <w:p w14:paraId="7A62774A"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897089333"/>
            <w14:checkbox>
              <w14:checked w14:val="0"/>
              <w14:checkedState w14:val="2612" w14:font="MS Gothic"/>
              <w14:uncheckedState w14:val="2610" w14:font="MS Gothic"/>
            </w14:checkbox>
          </w:sdtPr>
          <w:sdtContent>
            <w:tc>
              <w:tcPr>
                <w:tcW w:w="526" w:type="pct"/>
                <w:tcBorders>
                  <w:bottom w:val="dotted" w:sz="4" w:space="0" w:color="auto"/>
                </w:tcBorders>
                <w:vAlign w:val="center"/>
              </w:tcPr>
              <w:p w14:paraId="2E875B14"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23C53844" w14:textId="77777777">
        <w:trPr>
          <w:trHeight w:val="1160"/>
        </w:trPr>
        <w:tc>
          <w:tcPr>
            <w:tcW w:w="2375" w:type="pct"/>
            <w:tcBorders>
              <w:top w:val="single" w:sz="4" w:space="0" w:color="auto"/>
              <w:left w:val="nil"/>
              <w:bottom w:val="dotted" w:sz="4" w:space="0" w:color="auto"/>
              <w:right w:val="nil"/>
            </w:tcBorders>
            <w:vAlign w:val="center"/>
          </w:tcPr>
          <w:p w14:paraId="231CC0E6" w14:textId="6F4BB29B" w:rsidR="00B81A0D" w:rsidRPr="00B81A0D" w:rsidRDefault="00377A97" w:rsidP="00B81A0D">
            <w:pPr>
              <w:pStyle w:val="ListParagraph"/>
              <w:numPr>
                <w:ilvl w:val="0"/>
                <w:numId w:val="6"/>
              </w:numPr>
              <w:ind w:left="340" w:hanging="270"/>
              <w:jc w:val="both"/>
              <w:rPr>
                <w:rFonts w:ascii="Poppins" w:hAnsi="Poppins" w:cs="Poppins"/>
                <w:b/>
                <w:bCs/>
                <w:sz w:val="16"/>
                <w:szCs w:val="16"/>
                <w:lang w:val="es-PR"/>
              </w:rPr>
            </w:pPr>
            <w:r>
              <w:rPr>
                <w:rFonts w:ascii="Poppins" w:hAnsi="Poppins" w:cs="Poppins"/>
                <w:sz w:val="16"/>
                <w:szCs w:val="16"/>
                <w:lang w:val="es-PR"/>
              </w:rPr>
              <w:t>¿Fue la propiedad obtenida a través de la expropiación forzosa?</w:t>
            </w:r>
          </w:p>
        </w:tc>
        <w:sdt>
          <w:sdtPr>
            <w:rPr>
              <w:rFonts w:ascii="Poppins" w:hAnsi="Poppins" w:cs="Poppins"/>
              <w:sz w:val="16"/>
              <w:szCs w:val="16"/>
              <w:lang w:val="es-PR"/>
            </w:rPr>
            <w:id w:val="265434034"/>
            <w14:checkbox>
              <w14:checked w14:val="0"/>
              <w14:checkedState w14:val="2612" w14:font="MS Gothic"/>
              <w14:uncheckedState w14:val="2610" w14:font="MS Gothic"/>
            </w14:checkbox>
          </w:sdtPr>
          <w:sdtContent>
            <w:tc>
              <w:tcPr>
                <w:tcW w:w="178" w:type="pct"/>
                <w:tcBorders>
                  <w:top w:val="dotted" w:sz="4" w:space="0" w:color="auto"/>
                  <w:bottom w:val="dotted" w:sz="4" w:space="0" w:color="auto"/>
                </w:tcBorders>
                <w:vAlign w:val="center"/>
              </w:tcPr>
              <w:p w14:paraId="21210841"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266763116"/>
            <w14:checkbox>
              <w14:checked w14:val="0"/>
              <w14:checkedState w14:val="2612" w14:font="MS Gothic"/>
              <w14:uncheckedState w14:val="2610" w14:font="MS Gothic"/>
            </w14:checkbox>
          </w:sdtPr>
          <w:sdtContent>
            <w:tc>
              <w:tcPr>
                <w:tcW w:w="216" w:type="pct"/>
                <w:tcBorders>
                  <w:top w:val="dotted" w:sz="4" w:space="0" w:color="auto"/>
                  <w:bottom w:val="dotted" w:sz="4" w:space="0" w:color="auto"/>
                </w:tcBorders>
                <w:vAlign w:val="center"/>
              </w:tcPr>
              <w:p w14:paraId="0B467125"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983049541"/>
            <w14:checkbox>
              <w14:checked w14:val="0"/>
              <w14:checkedState w14:val="2612" w14:font="MS Gothic"/>
              <w14:uncheckedState w14:val="2610" w14:font="MS Gothic"/>
            </w14:checkbox>
          </w:sdtPr>
          <w:sdtContent>
            <w:tc>
              <w:tcPr>
                <w:tcW w:w="262" w:type="pct"/>
                <w:tcBorders>
                  <w:top w:val="dotted" w:sz="4" w:space="0" w:color="auto"/>
                  <w:bottom w:val="dotted" w:sz="4" w:space="0" w:color="auto"/>
                </w:tcBorders>
                <w:vAlign w:val="center"/>
              </w:tcPr>
              <w:p w14:paraId="286F4F84"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tcBorders>
              <w:top w:val="dotted" w:sz="4" w:space="0" w:color="auto"/>
              <w:bottom w:val="dotted" w:sz="4" w:space="0" w:color="auto"/>
            </w:tcBorders>
            <w:vAlign w:val="center"/>
          </w:tcPr>
          <w:p w14:paraId="514A41D6" w14:textId="77777777" w:rsidR="00B81A0D" w:rsidRPr="00B81A0D" w:rsidRDefault="00B81A0D">
            <w:pPr>
              <w:jc w:val="center"/>
              <w:rPr>
                <w:rFonts w:ascii="Poppins" w:hAnsi="Poppins" w:cs="Poppins"/>
                <w:lang w:val="es-PR"/>
              </w:rPr>
            </w:pPr>
          </w:p>
        </w:tc>
        <w:sdt>
          <w:sdtPr>
            <w:rPr>
              <w:rFonts w:ascii="Poppins" w:hAnsi="Poppins" w:cs="Poppins"/>
              <w:sz w:val="16"/>
              <w:szCs w:val="16"/>
              <w:lang w:val="es-PR"/>
            </w:rPr>
            <w:id w:val="-326364594"/>
            <w14:checkbox>
              <w14:checked w14:val="0"/>
              <w14:checkedState w14:val="2612" w14:font="MS Gothic"/>
              <w14:uncheckedState w14:val="2610" w14:font="MS Gothic"/>
            </w14:checkbox>
          </w:sdtPr>
          <w:sdtContent>
            <w:tc>
              <w:tcPr>
                <w:tcW w:w="530" w:type="pct"/>
                <w:tcBorders>
                  <w:top w:val="dotted" w:sz="4" w:space="0" w:color="auto"/>
                  <w:bottom w:val="dotted" w:sz="4" w:space="0" w:color="auto"/>
                </w:tcBorders>
                <w:vAlign w:val="center"/>
              </w:tcPr>
              <w:p w14:paraId="28CC8224"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414671756"/>
            <w14:checkbox>
              <w14:checked w14:val="0"/>
              <w14:checkedState w14:val="2612" w14:font="MS Gothic"/>
              <w14:uncheckedState w14:val="2610" w14:font="MS Gothic"/>
            </w14:checkbox>
          </w:sdtPr>
          <w:sdtContent>
            <w:tc>
              <w:tcPr>
                <w:tcW w:w="526" w:type="pct"/>
                <w:tcBorders>
                  <w:top w:val="dotted" w:sz="4" w:space="0" w:color="auto"/>
                  <w:bottom w:val="dotted" w:sz="4" w:space="0" w:color="auto"/>
                </w:tcBorders>
                <w:vAlign w:val="center"/>
              </w:tcPr>
              <w:p w14:paraId="48A958EC" w14:textId="77777777" w:rsidR="00B81A0D" w:rsidRPr="00B81A0D" w:rsidRDefault="00B81A0D">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AE3E99" w:rsidRPr="00B63C9F" w14:paraId="1FE848DE" w14:textId="77777777">
        <w:trPr>
          <w:trHeight w:val="1160"/>
        </w:trPr>
        <w:tc>
          <w:tcPr>
            <w:tcW w:w="2375" w:type="pct"/>
            <w:tcBorders>
              <w:top w:val="single" w:sz="4" w:space="0" w:color="auto"/>
              <w:left w:val="nil"/>
              <w:bottom w:val="dotted" w:sz="4" w:space="0" w:color="auto"/>
              <w:right w:val="nil"/>
            </w:tcBorders>
            <w:vAlign w:val="center"/>
          </w:tcPr>
          <w:p w14:paraId="37EDE71C" w14:textId="26A9076D" w:rsidR="00AE3E99" w:rsidRPr="00B81A0D" w:rsidRDefault="00AE3E99" w:rsidP="00AE3E99">
            <w:pPr>
              <w:pStyle w:val="ListParagraph"/>
              <w:numPr>
                <w:ilvl w:val="0"/>
                <w:numId w:val="6"/>
              </w:numPr>
              <w:ind w:left="340" w:hanging="270"/>
              <w:jc w:val="both"/>
              <w:rPr>
                <w:rFonts w:ascii="Poppins" w:hAnsi="Poppins" w:cs="Poppins"/>
                <w:b/>
                <w:bCs/>
                <w:sz w:val="16"/>
                <w:szCs w:val="16"/>
                <w:lang w:val="es-PR"/>
              </w:rPr>
            </w:pPr>
            <w:r w:rsidRPr="00B81A0D">
              <w:rPr>
                <w:rFonts w:ascii="Poppins" w:hAnsi="Poppins" w:cs="Poppins"/>
                <w:b/>
                <w:bCs/>
                <w:sz w:val="16"/>
                <w:szCs w:val="16"/>
                <w:lang w:val="es-PR"/>
              </w:rPr>
              <w:t>Una copia de la Lista de Cotejo de Cumplimiento con la Ley URA #1 y copias de las Listas de Cotejo con la Ley URA #2 a la #6, según aplicables.</w:t>
            </w:r>
          </w:p>
        </w:tc>
        <w:sdt>
          <w:sdtPr>
            <w:rPr>
              <w:rFonts w:ascii="Poppins" w:hAnsi="Poppins" w:cs="Poppins"/>
              <w:sz w:val="16"/>
              <w:szCs w:val="16"/>
              <w:lang w:val="es-PR"/>
            </w:rPr>
            <w:id w:val="-125236916"/>
            <w14:checkbox>
              <w14:checked w14:val="0"/>
              <w14:checkedState w14:val="2612" w14:font="MS Gothic"/>
              <w14:uncheckedState w14:val="2610" w14:font="MS Gothic"/>
            </w14:checkbox>
          </w:sdtPr>
          <w:sdtContent>
            <w:tc>
              <w:tcPr>
                <w:tcW w:w="178" w:type="pct"/>
                <w:tcBorders>
                  <w:top w:val="dotted" w:sz="4" w:space="0" w:color="auto"/>
                  <w:bottom w:val="dotted" w:sz="4" w:space="0" w:color="auto"/>
                </w:tcBorders>
                <w:vAlign w:val="center"/>
              </w:tcPr>
              <w:p w14:paraId="3CC7EFE5" w14:textId="6E9970AE" w:rsidR="00AE3E99" w:rsidRDefault="00AE3E99" w:rsidP="00AE3E99">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94306732"/>
            <w14:checkbox>
              <w14:checked w14:val="0"/>
              <w14:checkedState w14:val="2612" w14:font="MS Gothic"/>
              <w14:uncheckedState w14:val="2610" w14:font="MS Gothic"/>
            </w14:checkbox>
          </w:sdtPr>
          <w:sdtContent>
            <w:tc>
              <w:tcPr>
                <w:tcW w:w="216" w:type="pct"/>
                <w:tcBorders>
                  <w:top w:val="dotted" w:sz="4" w:space="0" w:color="auto"/>
                  <w:bottom w:val="dotted" w:sz="4" w:space="0" w:color="auto"/>
                </w:tcBorders>
                <w:vAlign w:val="center"/>
              </w:tcPr>
              <w:p w14:paraId="5D4AEC0C" w14:textId="0F84AA3E" w:rsidR="00AE3E99" w:rsidRDefault="00AE3E99" w:rsidP="00AE3E99">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1593660873"/>
            <w14:checkbox>
              <w14:checked w14:val="0"/>
              <w14:checkedState w14:val="2612" w14:font="MS Gothic"/>
              <w14:uncheckedState w14:val="2610" w14:font="MS Gothic"/>
            </w14:checkbox>
          </w:sdtPr>
          <w:sdtContent>
            <w:tc>
              <w:tcPr>
                <w:tcW w:w="262" w:type="pct"/>
                <w:tcBorders>
                  <w:top w:val="dotted" w:sz="4" w:space="0" w:color="auto"/>
                  <w:bottom w:val="dotted" w:sz="4" w:space="0" w:color="auto"/>
                </w:tcBorders>
                <w:vAlign w:val="center"/>
              </w:tcPr>
              <w:p w14:paraId="1E4E699E" w14:textId="6F83B6B5" w:rsidR="00AE3E99" w:rsidRDefault="00AE3E99" w:rsidP="00AE3E99">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c>
          <w:tcPr>
            <w:tcW w:w="913" w:type="pct"/>
            <w:tcBorders>
              <w:top w:val="dotted" w:sz="4" w:space="0" w:color="auto"/>
              <w:bottom w:val="dotted" w:sz="4" w:space="0" w:color="auto"/>
            </w:tcBorders>
            <w:vAlign w:val="center"/>
          </w:tcPr>
          <w:p w14:paraId="4136A365" w14:textId="77777777" w:rsidR="00AE3E99" w:rsidRPr="00B81A0D" w:rsidRDefault="00AE3E99" w:rsidP="00AE3E99">
            <w:pPr>
              <w:jc w:val="center"/>
              <w:rPr>
                <w:rFonts w:ascii="Poppins" w:hAnsi="Poppins" w:cs="Poppins"/>
                <w:lang w:val="es-PR"/>
              </w:rPr>
            </w:pPr>
          </w:p>
        </w:tc>
        <w:sdt>
          <w:sdtPr>
            <w:rPr>
              <w:rFonts w:ascii="Poppins" w:hAnsi="Poppins" w:cs="Poppins"/>
              <w:sz w:val="16"/>
              <w:szCs w:val="16"/>
              <w:lang w:val="es-PR"/>
            </w:rPr>
            <w:id w:val="-714886487"/>
            <w14:checkbox>
              <w14:checked w14:val="0"/>
              <w14:checkedState w14:val="2612" w14:font="MS Gothic"/>
              <w14:uncheckedState w14:val="2610" w14:font="MS Gothic"/>
            </w14:checkbox>
          </w:sdtPr>
          <w:sdtContent>
            <w:tc>
              <w:tcPr>
                <w:tcW w:w="530" w:type="pct"/>
                <w:tcBorders>
                  <w:top w:val="dotted" w:sz="4" w:space="0" w:color="auto"/>
                  <w:bottom w:val="dotted" w:sz="4" w:space="0" w:color="auto"/>
                </w:tcBorders>
                <w:vAlign w:val="center"/>
              </w:tcPr>
              <w:p w14:paraId="68274117" w14:textId="6A802A75" w:rsidR="00AE3E99" w:rsidRDefault="00AE3E99" w:rsidP="00AE3E99">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sdt>
          <w:sdtPr>
            <w:rPr>
              <w:rFonts w:ascii="Poppins" w:hAnsi="Poppins" w:cs="Poppins"/>
              <w:sz w:val="16"/>
              <w:szCs w:val="16"/>
              <w:lang w:val="es-PR"/>
            </w:rPr>
            <w:id w:val="-461567888"/>
            <w14:checkbox>
              <w14:checked w14:val="0"/>
              <w14:checkedState w14:val="2612" w14:font="MS Gothic"/>
              <w14:uncheckedState w14:val="2610" w14:font="MS Gothic"/>
            </w14:checkbox>
          </w:sdtPr>
          <w:sdtContent>
            <w:tc>
              <w:tcPr>
                <w:tcW w:w="526" w:type="pct"/>
                <w:tcBorders>
                  <w:top w:val="dotted" w:sz="4" w:space="0" w:color="auto"/>
                  <w:bottom w:val="dotted" w:sz="4" w:space="0" w:color="auto"/>
                </w:tcBorders>
                <w:vAlign w:val="center"/>
              </w:tcPr>
              <w:p w14:paraId="44F902AC" w14:textId="51E9C35D" w:rsidR="00AE3E99" w:rsidRDefault="00AE3E99" w:rsidP="00AE3E99">
                <w:pPr>
                  <w:jc w:val="center"/>
                  <w:rPr>
                    <w:rFonts w:ascii="Poppins" w:hAnsi="Poppins" w:cs="Poppins"/>
                    <w:sz w:val="16"/>
                    <w:szCs w:val="16"/>
                    <w:lang w:val="es-PR"/>
                  </w:rPr>
                </w:pPr>
                <w:r w:rsidRPr="00B81A0D">
                  <w:rPr>
                    <w:rFonts w:ascii="Segoe UI Symbol" w:eastAsia="MS Gothic" w:hAnsi="Segoe UI Symbol" w:cs="Segoe UI Symbol"/>
                    <w:sz w:val="16"/>
                    <w:szCs w:val="16"/>
                    <w:lang w:val="es-PR"/>
                  </w:rPr>
                  <w:t>☐</w:t>
                </w:r>
              </w:p>
            </w:tc>
          </w:sdtContent>
        </w:sdt>
      </w:tr>
      <w:tr w:rsidR="00B81A0D" w:rsidRPr="00B81A0D" w14:paraId="555B699C" w14:textId="77777777">
        <w:tblPrEx>
          <w:tblBorders>
            <w:insideH w:val="single" w:sz="4" w:space="0" w:color="auto"/>
            <w:insideV w:val="none" w:sz="0" w:space="0" w:color="auto"/>
          </w:tblBorders>
        </w:tblPrEx>
        <w:tc>
          <w:tcPr>
            <w:tcW w:w="5000" w:type="pct"/>
            <w:gridSpan w:val="7"/>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00C5D12" w14:textId="77777777" w:rsidR="00B81A0D" w:rsidRPr="00B81A0D" w:rsidRDefault="00B81A0D">
            <w:pPr>
              <w:rPr>
                <w:rFonts w:ascii="Poppins" w:hAnsi="Poppins" w:cs="Poppins"/>
                <w:b/>
                <w:bCs/>
                <w:color w:val="FFFFFF" w:themeColor="background1"/>
                <w:sz w:val="20"/>
                <w:szCs w:val="20"/>
                <w:lang w:val="es-PR"/>
              </w:rPr>
            </w:pPr>
            <w:r w:rsidRPr="00B81A0D">
              <w:rPr>
                <w:rFonts w:ascii="Poppins" w:hAnsi="Poppins" w:cs="Poppins"/>
                <w:b/>
                <w:bCs/>
                <w:color w:val="FFFFFF" w:themeColor="background1"/>
                <w:lang w:val="es-PR"/>
              </w:rPr>
              <w:t xml:space="preserve">Notas del Revisor </w:t>
            </w:r>
          </w:p>
        </w:tc>
      </w:tr>
      <w:tr w:rsidR="00B81A0D" w:rsidRPr="00B81A0D" w14:paraId="2F35E184" w14:textId="77777777">
        <w:tblPrEx>
          <w:tblBorders>
            <w:insideH w:val="single" w:sz="4" w:space="0" w:color="auto"/>
            <w:insideV w:val="none" w:sz="0" w:space="0" w:color="auto"/>
          </w:tblBorders>
        </w:tblPrEx>
        <w:trPr>
          <w:trHeight w:val="28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EEF58FE" w14:textId="77777777" w:rsidR="00B81A0D" w:rsidRPr="00B81A0D" w:rsidRDefault="00B81A0D">
            <w:pPr>
              <w:rPr>
                <w:rFonts w:ascii="Poppins" w:hAnsi="Poppins" w:cs="Poppins"/>
                <w:b/>
                <w:bCs/>
                <w:color w:val="FFFFFF" w:themeColor="background1"/>
                <w:lang w:val="es-PR"/>
              </w:rPr>
            </w:pPr>
          </w:p>
        </w:tc>
      </w:tr>
    </w:tbl>
    <w:p w14:paraId="4119453E" w14:textId="77777777" w:rsidR="00B81A0D" w:rsidRPr="00B81A0D" w:rsidRDefault="00B81A0D" w:rsidP="00B81A0D">
      <w:pPr>
        <w:rPr>
          <w:rFonts w:ascii="Poppins" w:hAnsi="Poppins" w:cs="Poppins"/>
          <w:lang w:val="es-PR"/>
        </w:rPr>
      </w:pPr>
    </w:p>
    <w:p w14:paraId="5345DD69" w14:textId="77777777" w:rsidR="00D03FD3" w:rsidRPr="00B81A0D" w:rsidRDefault="00D03FD3" w:rsidP="00B81A0D">
      <w:pPr>
        <w:rPr>
          <w:rFonts w:ascii="Poppins" w:hAnsi="Poppins" w:cs="Poppins"/>
        </w:rPr>
      </w:pPr>
    </w:p>
    <w:sectPr w:rsidR="00D03FD3" w:rsidRPr="00B81A0D" w:rsidSect="00624893">
      <w:headerReference w:type="default" r:id="rId11"/>
      <w:footerReference w:type="default" r:id="rId12"/>
      <w:headerReference w:type="first" r:id="rId13"/>
      <w:footerReference w:type="first" r:id="rId14"/>
      <w:pgSz w:w="12240" w:h="15840"/>
      <w:pgMar w:top="720" w:right="720" w:bottom="720" w:left="720" w:header="144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0925" w14:textId="77777777" w:rsidR="00591E62" w:rsidRDefault="00591E62" w:rsidP="00FE5184">
      <w:pPr>
        <w:spacing w:after="0" w:line="240" w:lineRule="auto"/>
      </w:pPr>
      <w:r>
        <w:separator/>
      </w:r>
    </w:p>
  </w:endnote>
  <w:endnote w:type="continuationSeparator" w:id="0">
    <w:p w14:paraId="514F5A9C" w14:textId="77777777" w:rsidR="00591E62" w:rsidRDefault="00591E62" w:rsidP="00FE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F3427C" w14:paraId="2DC79BE1" w14:textId="77777777" w:rsidTr="43FC5075">
      <w:trPr>
        <w:trHeight w:val="300"/>
      </w:trPr>
      <w:tc>
        <w:tcPr>
          <w:tcW w:w="3600" w:type="dxa"/>
        </w:tcPr>
        <w:p w14:paraId="3594AEC8" w14:textId="226BD6B7" w:rsidR="00F3427C" w:rsidRDefault="00F3427C" w:rsidP="43FC5075">
          <w:pPr>
            <w:pStyle w:val="Header"/>
            <w:ind w:left="-115"/>
          </w:pPr>
        </w:p>
      </w:tc>
      <w:tc>
        <w:tcPr>
          <w:tcW w:w="3600" w:type="dxa"/>
        </w:tcPr>
        <w:p w14:paraId="1DED29CE" w14:textId="45916C16" w:rsidR="00F3427C" w:rsidRDefault="00F3427C" w:rsidP="43FC5075">
          <w:pPr>
            <w:pStyle w:val="Header"/>
            <w:jc w:val="center"/>
          </w:pPr>
        </w:p>
      </w:tc>
      <w:tc>
        <w:tcPr>
          <w:tcW w:w="3600" w:type="dxa"/>
        </w:tcPr>
        <w:p w14:paraId="5603F99E" w14:textId="3FEE0391" w:rsidR="00F3427C" w:rsidRDefault="00F3427C" w:rsidP="43FC5075">
          <w:pPr>
            <w:pStyle w:val="Header"/>
            <w:ind w:right="-115"/>
            <w:jc w:val="right"/>
          </w:pPr>
        </w:p>
      </w:tc>
    </w:tr>
  </w:tbl>
  <w:p w14:paraId="4AA0560A" w14:textId="32B2A430" w:rsidR="00F3427C" w:rsidRDefault="00F3427C" w:rsidP="43FC5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F3427C" w14:paraId="74B84E61" w14:textId="77777777" w:rsidTr="43FC5075">
      <w:trPr>
        <w:trHeight w:val="300"/>
      </w:trPr>
      <w:tc>
        <w:tcPr>
          <w:tcW w:w="3600" w:type="dxa"/>
        </w:tcPr>
        <w:p w14:paraId="54F2E5A6" w14:textId="2ADA5E6E" w:rsidR="00F3427C" w:rsidRDefault="00F3427C" w:rsidP="43FC5075">
          <w:pPr>
            <w:pStyle w:val="Header"/>
            <w:ind w:left="-115"/>
          </w:pPr>
        </w:p>
      </w:tc>
      <w:tc>
        <w:tcPr>
          <w:tcW w:w="3600" w:type="dxa"/>
        </w:tcPr>
        <w:p w14:paraId="42068C1D" w14:textId="49EFEB5B" w:rsidR="00F3427C" w:rsidRDefault="00F3427C" w:rsidP="43FC5075">
          <w:pPr>
            <w:pStyle w:val="Header"/>
            <w:jc w:val="center"/>
          </w:pPr>
        </w:p>
      </w:tc>
      <w:tc>
        <w:tcPr>
          <w:tcW w:w="3600" w:type="dxa"/>
        </w:tcPr>
        <w:p w14:paraId="1E8CDED9" w14:textId="5C35B227" w:rsidR="00F3427C" w:rsidRDefault="00F3427C" w:rsidP="43FC5075">
          <w:pPr>
            <w:pStyle w:val="Header"/>
            <w:ind w:right="-115"/>
            <w:jc w:val="right"/>
          </w:pPr>
        </w:p>
      </w:tc>
    </w:tr>
  </w:tbl>
  <w:p w14:paraId="6C73954C" w14:textId="214388C7" w:rsidR="00F3427C" w:rsidRDefault="00F3427C" w:rsidP="43FC5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6920" w14:textId="77777777" w:rsidR="00591E62" w:rsidRDefault="00591E62" w:rsidP="00FE5184">
      <w:pPr>
        <w:spacing w:after="0" w:line="240" w:lineRule="auto"/>
      </w:pPr>
      <w:r>
        <w:separator/>
      </w:r>
    </w:p>
  </w:footnote>
  <w:footnote w:type="continuationSeparator" w:id="0">
    <w:p w14:paraId="2EE64821" w14:textId="77777777" w:rsidR="00591E62" w:rsidRDefault="00591E62" w:rsidP="00FE5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8AD0" w14:textId="77777777" w:rsidR="00B81A0D" w:rsidRPr="00EC406C" w:rsidRDefault="00B81A0D" w:rsidP="00B81A0D">
    <w:pPr>
      <w:spacing w:after="0" w:line="240" w:lineRule="auto"/>
      <w:ind w:hanging="806"/>
      <w:jc w:val="right"/>
      <w:rPr>
        <w:rFonts w:ascii="Poppins" w:eastAsia="Franklin Gothic Book" w:hAnsi="Poppins" w:cs="Poppins"/>
        <w:sz w:val="16"/>
        <w:szCs w:val="16"/>
        <w:lang w:val="es-PR"/>
      </w:rPr>
    </w:pPr>
    <w:r w:rsidRPr="00EC406C">
      <w:rPr>
        <w:rFonts w:ascii="Poppins" w:eastAsia="Franklin Gothic Book" w:hAnsi="Poppins" w:cs="Poppins"/>
        <w:sz w:val="16"/>
        <w:szCs w:val="16"/>
        <w:lang w:val="es-PR"/>
      </w:rPr>
      <w:t xml:space="preserve">Programa CDBG-DR/MIT </w:t>
    </w:r>
  </w:p>
  <w:p w14:paraId="10490D54" w14:textId="77777777" w:rsidR="00B81A0D" w:rsidRPr="00EC406C" w:rsidRDefault="00B81A0D" w:rsidP="00B81A0D">
    <w:pPr>
      <w:spacing w:after="0" w:line="240" w:lineRule="auto"/>
      <w:ind w:hanging="806"/>
      <w:jc w:val="right"/>
      <w:rPr>
        <w:rFonts w:ascii="Poppins" w:hAnsi="Poppins" w:cs="Poppins"/>
        <w:sz w:val="16"/>
        <w:szCs w:val="16"/>
        <w:lang w:val="es-PR"/>
      </w:rPr>
    </w:pPr>
    <w:r w:rsidRPr="00EC406C">
      <w:rPr>
        <w:rFonts w:ascii="Poppins" w:eastAsia="Franklin Gothic Book" w:hAnsi="Poppins" w:cs="Poppins"/>
        <w:sz w:val="16"/>
        <w:szCs w:val="16"/>
        <w:lang w:val="es-PR"/>
      </w:rPr>
      <w:t>Asistencia Uniforme de Reubicación</w:t>
    </w:r>
  </w:p>
  <w:p w14:paraId="24B367C1" w14:textId="20A32661" w:rsidR="00F3427C" w:rsidRPr="00B81A0D" w:rsidRDefault="00B81A0D" w:rsidP="00B81A0D">
    <w:pPr>
      <w:spacing w:after="0" w:line="240" w:lineRule="auto"/>
      <w:ind w:hanging="806"/>
      <w:jc w:val="right"/>
      <w:rPr>
        <w:rFonts w:ascii="Poppins" w:hAnsi="Poppins" w:cs="Poppins"/>
        <w:sz w:val="16"/>
        <w:szCs w:val="16"/>
        <w:lang w:val="es-PR"/>
      </w:rPr>
    </w:pPr>
    <w:r w:rsidRPr="00EC406C">
      <w:rPr>
        <w:rFonts w:ascii="Poppins" w:hAnsi="Poppins" w:cs="Poppins"/>
        <w:sz w:val="16"/>
        <w:szCs w:val="16"/>
        <w:lang w:val="es-PR"/>
      </w:rPr>
      <w:t>Lista de cotejo de cumplimiento con la Ley URA – Facturación para adquisiciones</w:t>
    </w:r>
  </w:p>
  <w:p w14:paraId="28ADD8C9" w14:textId="5361D1FD" w:rsidR="00F3427C" w:rsidRPr="00F62D8E" w:rsidRDefault="5DD2F342" w:rsidP="5DD2F342">
    <w:pPr>
      <w:spacing w:after="0" w:line="240" w:lineRule="auto"/>
      <w:ind w:hanging="806"/>
      <w:jc w:val="right"/>
      <w:rPr>
        <w:rFonts w:ascii="Century Gothic" w:eastAsia="Franklin Gothic Book" w:hAnsi="Century Gothic" w:cs="Franklin Gothic Book"/>
        <w:b/>
        <w:bCs/>
        <w:sz w:val="16"/>
        <w:szCs w:val="16"/>
      </w:rPr>
    </w:pPr>
    <w:r w:rsidRPr="5DD2F342">
      <w:rPr>
        <w:rFonts w:ascii="Century Gothic" w:hAnsi="Century Gothic"/>
        <w:sz w:val="16"/>
        <w:szCs w:val="16"/>
      </w:rPr>
      <w:t xml:space="preserve">Page </w:t>
    </w:r>
    <w:r w:rsidR="00F3427C" w:rsidRPr="5DD2F342">
      <w:rPr>
        <w:rFonts w:ascii="Century Gothic" w:hAnsi="Century Gothic"/>
        <w:noProof/>
        <w:sz w:val="16"/>
        <w:szCs w:val="16"/>
      </w:rPr>
      <w:fldChar w:fldCharType="begin"/>
    </w:r>
    <w:r w:rsidR="00F3427C" w:rsidRPr="5DD2F342">
      <w:rPr>
        <w:rFonts w:ascii="Century Gothic" w:hAnsi="Century Gothic"/>
        <w:sz w:val="16"/>
        <w:szCs w:val="16"/>
      </w:rPr>
      <w:instrText xml:space="preserve"> PAGE   \* MERGEFORMAT </w:instrText>
    </w:r>
    <w:r w:rsidR="00F3427C" w:rsidRPr="5DD2F342">
      <w:rPr>
        <w:rFonts w:ascii="Century Gothic" w:hAnsi="Century Gothic"/>
        <w:sz w:val="16"/>
        <w:szCs w:val="16"/>
      </w:rPr>
      <w:fldChar w:fldCharType="separate"/>
    </w:r>
    <w:r w:rsidRPr="5DD2F342">
      <w:rPr>
        <w:rFonts w:ascii="Century Gothic" w:hAnsi="Century Gothic"/>
        <w:noProof/>
        <w:sz w:val="16"/>
        <w:szCs w:val="16"/>
      </w:rPr>
      <w:t>4</w:t>
    </w:r>
    <w:r w:rsidR="00F3427C" w:rsidRPr="5DD2F342">
      <w:rPr>
        <w:rFonts w:ascii="Century Gothic" w:hAnsi="Century Gothic"/>
        <w:noProof/>
        <w:sz w:val="16"/>
        <w:szCs w:val="16"/>
      </w:rPr>
      <w:fldChar w:fldCharType="end"/>
    </w:r>
    <w:r w:rsidRPr="5DD2F342">
      <w:rPr>
        <w:rFonts w:ascii="Century Gothic" w:hAnsi="Century Gothic"/>
        <w:noProof/>
        <w:sz w:val="16"/>
        <w:szCs w:val="16"/>
      </w:rPr>
      <w:t xml:space="preserve"> of 4  </w:t>
    </w:r>
  </w:p>
  <w:p w14:paraId="203F26B7" w14:textId="77777777" w:rsidR="00F3427C" w:rsidRDefault="00F34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0BC8" w14:textId="12C0FDAE" w:rsidR="00F3427C" w:rsidRPr="00624893" w:rsidRDefault="00624893" w:rsidP="32897B6A">
    <w:pPr>
      <w:pStyle w:val="Header"/>
      <w:ind w:left="2160"/>
      <w:jc w:val="right"/>
      <w:rPr>
        <w:rStyle w:val="normaltextrun"/>
        <w:rFonts w:ascii="Poppins" w:hAnsi="Poppins" w:cs="Poppins"/>
        <w:color w:val="000000" w:themeColor="text1"/>
        <w:sz w:val="14"/>
        <w:szCs w:val="14"/>
      </w:rPr>
    </w:pPr>
    <w:r>
      <w:rPr>
        <w:noProof/>
      </w:rPr>
      <w:drawing>
        <wp:anchor distT="0" distB="0" distL="114300" distR="114300" simplePos="0" relativeHeight="251658240" behindDoc="1" locked="0" layoutInCell="1" allowOverlap="1" wp14:anchorId="4E468919" wp14:editId="0525D0A8">
          <wp:simplePos x="0" y="0"/>
          <wp:positionH relativeFrom="margin">
            <wp:align>left</wp:align>
          </wp:positionH>
          <wp:positionV relativeFrom="paragraph">
            <wp:posOffset>-895350</wp:posOffset>
          </wp:positionV>
          <wp:extent cx="6940550" cy="1504950"/>
          <wp:effectExtent l="0" t="0" r="0" b="0"/>
          <wp:wrapTight wrapText="bothSides">
            <wp:wrapPolygon edited="0">
              <wp:start x="17845" y="0"/>
              <wp:lineTo x="17845" y="8749"/>
              <wp:lineTo x="0" y="9023"/>
              <wp:lineTo x="0" y="20233"/>
              <wp:lineTo x="19327" y="21327"/>
              <wp:lineTo x="19920" y="21327"/>
              <wp:lineTo x="20217" y="20780"/>
              <wp:lineTo x="21165" y="18319"/>
              <wp:lineTo x="21402" y="13124"/>
              <wp:lineTo x="21402" y="0"/>
              <wp:lineTo x="17845" y="0"/>
            </wp:wrapPolygon>
          </wp:wrapTight>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BG ES VIVIENDA Combo 4.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133" t="31556" r="-1133" b="21555"/>
                  <a:stretch/>
                </pic:blipFill>
                <pic:spPr bwMode="auto">
                  <a:xfrm>
                    <a:off x="0" y="0"/>
                    <a:ext cx="6940550" cy="1504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32897B6A">
      <w:rPr>
        <w:rStyle w:val="normaltextrun"/>
        <w:rFonts w:ascii="Poppins" w:hAnsi="Poppins" w:cs="Poppins"/>
        <w:color w:val="000000"/>
        <w:sz w:val="14"/>
        <w:szCs w:val="14"/>
        <w:shd w:val="clear" w:color="auto" w:fill="FFFFFF"/>
      </w:rPr>
      <w:t xml:space="preserve"> </w:t>
    </w:r>
    <w:r w:rsidR="32897B6A" w:rsidRPr="002900D1">
      <w:rPr>
        <w:rStyle w:val="normaltextrun"/>
        <w:rFonts w:ascii="Poppins" w:hAnsi="Poppins" w:cs="Poppins"/>
        <w:color w:val="000000"/>
        <w:sz w:val="14"/>
        <w:szCs w:val="14"/>
        <w:shd w:val="clear" w:color="auto" w:fill="FFFFFF"/>
      </w:rPr>
      <w:t>V. 3 |06-01-2026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23"/>
    <w:multiLevelType w:val="hybridMultilevel"/>
    <w:tmpl w:val="1D3CE1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24F01"/>
    <w:multiLevelType w:val="hybridMultilevel"/>
    <w:tmpl w:val="5194FE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CA566A"/>
    <w:multiLevelType w:val="hybridMultilevel"/>
    <w:tmpl w:val="BEEE3C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2B2DD1"/>
    <w:multiLevelType w:val="hybridMultilevel"/>
    <w:tmpl w:val="ACEC46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492476"/>
    <w:multiLevelType w:val="hybridMultilevel"/>
    <w:tmpl w:val="11F8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C374E"/>
    <w:multiLevelType w:val="hybridMultilevel"/>
    <w:tmpl w:val="E248A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53A01"/>
    <w:multiLevelType w:val="hybridMultilevel"/>
    <w:tmpl w:val="5A68B1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E5117E"/>
    <w:multiLevelType w:val="hybridMultilevel"/>
    <w:tmpl w:val="51301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1C49BC"/>
    <w:multiLevelType w:val="hybridMultilevel"/>
    <w:tmpl w:val="CFEADF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73565C"/>
    <w:multiLevelType w:val="hybridMultilevel"/>
    <w:tmpl w:val="79DA27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0F20C2"/>
    <w:multiLevelType w:val="hybridMultilevel"/>
    <w:tmpl w:val="F1E6AA6A"/>
    <w:lvl w:ilvl="0" w:tplc="2B8297B0">
      <w:start w:val="1"/>
      <w:numFmt w:val="lowerLetter"/>
      <w:lvlText w:val="%1."/>
      <w:lvlJc w:val="left"/>
      <w:pPr>
        <w:ind w:left="700" w:hanging="360"/>
      </w:pPr>
      <w:rPr>
        <w:rFonts w:ascii="Century Gothic" w:hAnsi="Century Gothic" w:hint="default"/>
        <w:sz w:val="18"/>
        <w:szCs w:val="12"/>
      </w:rPr>
    </w:lvl>
    <w:lvl w:ilvl="1" w:tplc="040A0019" w:tentative="1">
      <w:start w:val="1"/>
      <w:numFmt w:val="lowerLetter"/>
      <w:lvlText w:val="%2."/>
      <w:lvlJc w:val="left"/>
      <w:pPr>
        <w:ind w:left="1420" w:hanging="360"/>
      </w:pPr>
    </w:lvl>
    <w:lvl w:ilvl="2" w:tplc="040A001B" w:tentative="1">
      <w:start w:val="1"/>
      <w:numFmt w:val="lowerRoman"/>
      <w:lvlText w:val="%3."/>
      <w:lvlJc w:val="right"/>
      <w:pPr>
        <w:ind w:left="2140" w:hanging="180"/>
      </w:pPr>
    </w:lvl>
    <w:lvl w:ilvl="3" w:tplc="040A000F" w:tentative="1">
      <w:start w:val="1"/>
      <w:numFmt w:val="decimal"/>
      <w:lvlText w:val="%4."/>
      <w:lvlJc w:val="left"/>
      <w:pPr>
        <w:ind w:left="2860" w:hanging="360"/>
      </w:pPr>
    </w:lvl>
    <w:lvl w:ilvl="4" w:tplc="040A0019" w:tentative="1">
      <w:start w:val="1"/>
      <w:numFmt w:val="lowerLetter"/>
      <w:lvlText w:val="%5."/>
      <w:lvlJc w:val="left"/>
      <w:pPr>
        <w:ind w:left="3580" w:hanging="360"/>
      </w:pPr>
    </w:lvl>
    <w:lvl w:ilvl="5" w:tplc="040A001B" w:tentative="1">
      <w:start w:val="1"/>
      <w:numFmt w:val="lowerRoman"/>
      <w:lvlText w:val="%6."/>
      <w:lvlJc w:val="right"/>
      <w:pPr>
        <w:ind w:left="4300" w:hanging="180"/>
      </w:pPr>
    </w:lvl>
    <w:lvl w:ilvl="6" w:tplc="040A000F" w:tentative="1">
      <w:start w:val="1"/>
      <w:numFmt w:val="decimal"/>
      <w:lvlText w:val="%7."/>
      <w:lvlJc w:val="left"/>
      <w:pPr>
        <w:ind w:left="5020" w:hanging="360"/>
      </w:pPr>
    </w:lvl>
    <w:lvl w:ilvl="7" w:tplc="040A0019" w:tentative="1">
      <w:start w:val="1"/>
      <w:numFmt w:val="lowerLetter"/>
      <w:lvlText w:val="%8."/>
      <w:lvlJc w:val="left"/>
      <w:pPr>
        <w:ind w:left="5740" w:hanging="360"/>
      </w:pPr>
    </w:lvl>
    <w:lvl w:ilvl="8" w:tplc="040A001B" w:tentative="1">
      <w:start w:val="1"/>
      <w:numFmt w:val="lowerRoman"/>
      <w:lvlText w:val="%9."/>
      <w:lvlJc w:val="right"/>
      <w:pPr>
        <w:ind w:left="6460" w:hanging="180"/>
      </w:pPr>
    </w:lvl>
  </w:abstractNum>
  <w:abstractNum w:abstractNumId="11" w15:restartNumberingAfterBreak="0">
    <w:nsid w:val="330A37B1"/>
    <w:multiLevelType w:val="hybridMultilevel"/>
    <w:tmpl w:val="66508A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5614D8"/>
    <w:multiLevelType w:val="hybridMultilevel"/>
    <w:tmpl w:val="9D18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B1734D"/>
    <w:multiLevelType w:val="hybridMultilevel"/>
    <w:tmpl w:val="51B4F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4C7FAE"/>
    <w:multiLevelType w:val="hybridMultilevel"/>
    <w:tmpl w:val="111494AE"/>
    <w:lvl w:ilvl="0" w:tplc="9912F4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9B7684E"/>
    <w:multiLevelType w:val="hybridMultilevel"/>
    <w:tmpl w:val="0B5ABFC8"/>
    <w:lvl w:ilvl="0" w:tplc="D6262F6E">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D767E"/>
    <w:multiLevelType w:val="hybridMultilevel"/>
    <w:tmpl w:val="73D0966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F10197D"/>
    <w:multiLevelType w:val="hybridMultilevel"/>
    <w:tmpl w:val="27A2B7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5845DE"/>
    <w:multiLevelType w:val="hybridMultilevel"/>
    <w:tmpl w:val="38B84C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EC1A3A"/>
    <w:multiLevelType w:val="hybridMultilevel"/>
    <w:tmpl w:val="AC7233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4CF7E7C"/>
    <w:multiLevelType w:val="hybridMultilevel"/>
    <w:tmpl w:val="973438D8"/>
    <w:lvl w:ilvl="0" w:tplc="0F6881FE">
      <w:start w:val="1"/>
      <w:numFmt w:val="lowerLetter"/>
      <w:lvlText w:val="%1."/>
      <w:lvlJc w:val="left"/>
      <w:pPr>
        <w:ind w:left="1800" w:hanging="360"/>
      </w:pPr>
      <w:rPr>
        <w:rFonts w:hint="default"/>
        <w:sz w:val="16"/>
        <w:szCs w:val="1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5715205"/>
    <w:multiLevelType w:val="hybridMultilevel"/>
    <w:tmpl w:val="8BCED5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8264CB"/>
    <w:multiLevelType w:val="hybridMultilevel"/>
    <w:tmpl w:val="78720CCC"/>
    <w:lvl w:ilvl="0" w:tplc="64D6DC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71F06"/>
    <w:multiLevelType w:val="hybridMultilevel"/>
    <w:tmpl w:val="F1341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D4017"/>
    <w:multiLevelType w:val="hybridMultilevel"/>
    <w:tmpl w:val="63483672"/>
    <w:lvl w:ilvl="0" w:tplc="459CC9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A7811"/>
    <w:multiLevelType w:val="hybridMultilevel"/>
    <w:tmpl w:val="521A2F9A"/>
    <w:lvl w:ilvl="0" w:tplc="A9525CC0">
      <w:start w:val="1"/>
      <w:numFmt w:val="decimal"/>
      <w:lvlText w:val="%1."/>
      <w:lvlJc w:val="left"/>
      <w:pPr>
        <w:ind w:left="720" w:hanging="360"/>
      </w:pPr>
      <w:rPr>
        <w:rFonts w:hint="default"/>
        <w:b/>
        <w:bCs/>
        <w:color w:val="FFFFFF" w:themeColor="background1"/>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6E0C71"/>
    <w:multiLevelType w:val="hybridMultilevel"/>
    <w:tmpl w:val="D6C4A9BC"/>
    <w:lvl w:ilvl="0" w:tplc="0409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596F5138"/>
    <w:multiLevelType w:val="hybridMultilevel"/>
    <w:tmpl w:val="125A4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2A40B1"/>
    <w:multiLevelType w:val="hybridMultilevel"/>
    <w:tmpl w:val="CA0245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8E66A3"/>
    <w:multiLevelType w:val="hybridMultilevel"/>
    <w:tmpl w:val="12B05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EF77F70"/>
    <w:multiLevelType w:val="hybridMultilevel"/>
    <w:tmpl w:val="820A4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E101A"/>
    <w:multiLevelType w:val="hybridMultilevel"/>
    <w:tmpl w:val="C6F065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09338C8"/>
    <w:multiLevelType w:val="hybridMultilevel"/>
    <w:tmpl w:val="02885B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E7EAD"/>
    <w:multiLevelType w:val="hybridMultilevel"/>
    <w:tmpl w:val="DAC0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850111"/>
    <w:multiLevelType w:val="hybridMultilevel"/>
    <w:tmpl w:val="24DC8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DD4DF8"/>
    <w:multiLevelType w:val="hybridMultilevel"/>
    <w:tmpl w:val="C694CFEE"/>
    <w:lvl w:ilvl="0" w:tplc="9912F46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992B46"/>
    <w:multiLevelType w:val="hybridMultilevel"/>
    <w:tmpl w:val="BDF86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4C0CBB"/>
    <w:multiLevelType w:val="hybridMultilevel"/>
    <w:tmpl w:val="7E2E2C3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638240A"/>
    <w:multiLevelType w:val="hybridMultilevel"/>
    <w:tmpl w:val="7A82336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770525A"/>
    <w:multiLevelType w:val="hybridMultilevel"/>
    <w:tmpl w:val="DAC0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6369CE"/>
    <w:multiLevelType w:val="hybridMultilevel"/>
    <w:tmpl w:val="D33E8F6A"/>
    <w:lvl w:ilvl="0" w:tplc="07E058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A9C0684"/>
    <w:multiLevelType w:val="hybridMultilevel"/>
    <w:tmpl w:val="B82AB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B348E"/>
    <w:multiLevelType w:val="hybridMultilevel"/>
    <w:tmpl w:val="AE50D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160046">
    <w:abstractNumId w:val="25"/>
  </w:num>
  <w:num w:numId="2" w16cid:durableId="1336569493">
    <w:abstractNumId w:val="15"/>
  </w:num>
  <w:num w:numId="3" w16cid:durableId="1573388665">
    <w:abstractNumId w:val="9"/>
  </w:num>
  <w:num w:numId="4" w16cid:durableId="1740714259">
    <w:abstractNumId w:val="18"/>
  </w:num>
  <w:num w:numId="5" w16cid:durableId="1603033090">
    <w:abstractNumId w:val="32"/>
  </w:num>
  <w:num w:numId="6" w16cid:durableId="1456556038">
    <w:abstractNumId w:val="24"/>
  </w:num>
  <w:num w:numId="7" w16cid:durableId="6059868">
    <w:abstractNumId w:val="8"/>
  </w:num>
  <w:num w:numId="8" w16cid:durableId="1650598801">
    <w:abstractNumId w:val="12"/>
  </w:num>
  <w:num w:numId="9" w16cid:durableId="805708743">
    <w:abstractNumId w:val="31"/>
  </w:num>
  <w:num w:numId="10" w16cid:durableId="1725636524">
    <w:abstractNumId w:val="2"/>
  </w:num>
  <w:num w:numId="11" w16cid:durableId="820999923">
    <w:abstractNumId w:val="33"/>
  </w:num>
  <w:num w:numId="12" w16cid:durableId="91560093">
    <w:abstractNumId w:val="1"/>
  </w:num>
  <w:num w:numId="13" w16cid:durableId="1997341413">
    <w:abstractNumId w:val="3"/>
  </w:num>
  <w:num w:numId="14" w16cid:durableId="2078900192">
    <w:abstractNumId w:val="42"/>
  </w:num>
  <w:num w:numId="15" w16cid:durableId="932543541">
    <w:abstractNumId w:val="23"/>
  </w:num>
  <w:num w:numId="16" w16cid:durableId="1907642277">
    <w:abstractNumId w:val="34"/>
  </w:num>
  <w:num w:numId="17" w16cid:durableId="1938757824">
    <w:abstractNumId w:val="16"/>
  </w:num>
  <w:num w:numId="18" w16cid:durableId="912588840">
    <w:abstractNumId w:val="37"/>
  </w:num>
  <w:num w:numId="19" w16cid:durableId="1975326334">
    <w:abstractNumId w:val="13"/>
  </w:num>
  <w:num w:numId="20" w16cid:durableId="1128820018">
    <w:abstractNumId w:val="20"/>
  </w:num>
  <w:num w:numId="21" w16cid:durableId="1268386993">
    <w:abstractNumId w:val="5"/>
  </w:num>
  <w:num w:numId="22" w16cid:durableId="172115252">
    <w:abstractNumId w:val="0"/>
  </w:num>
  <w:num w:numId="23" w16cid:durableId="809174617">
    <w:abstractNumId w:val="19"/>
  </w:num>
  <w:num w:numId="24" w16cid:durableId="105123744">
    <w:abstractNumId w:val="38"/>
  </w:num>
  <w:num w:numId="25" w16cid:durableId="1372268528">
    <w:abstractNumId w:val="17"/>
  </w:num>
  <w:num w:numId="26" w16cid:durableId="984511751">
    <w:abstractNumId w:val="7"/>
  </w:num>
  <w:num w:numId="27" w16cid:durableId="90929409">
    <w:abstractNumId w:val="40"/>
  </w:num>
  <w:num w:numId="28" w16cid:durableId="970867319">
    <w:abstractNumId w:val="14"/>
  </w:num>
  <w:num w:numId="29" w16cid:durableId="475297612">
    <w:abstractNumId w:val="35"/>
  </w:num>
  <w:num w:numId="30" w16cid:durableId="1178427996">
    <w:abstractNumId w:val="30"/>
  </w:num>
  <w:num w:numId="31" w16cid:durableId="1827742347">
    <w:abstractNumId w:val="11"/>
  </w:num>
  <w:num w:numId="32" w16cid:durableId="1654020339">
    <w:abstractNumId w:val="4"/>
  </w:num>
  <w:num w:numId="33" w16cid:durableId="330643180">
    <w:abstractNumId w:val="39"/>
  </w:num>
  <w:num w:numId="34" w16cid:durableId="343091265">
    <w:abstractNumId w:val="36"/>
  </w:num>
  <w:num w:numId="35" w16cid:durableId="982350000">
    <w:abstractNumId w:val="21"/>
  </w:num>
  <w:num w:numId="36" w16cid:durableId="733746838">
    <w:abstractNumId w:val="41"/>
  </w:num>
  <w:num w:numId="37" w16cid:durableId="222914557">
    <w:abstractNumId w:val="22"/>
  </w:num>
  <w:num w:numId="38" w16cid:durableId="114906881">
    <w:abstractNumId w:val="29"/>
  </w:num>
  <w:num w:numId="39" w16cid:durableId="924998455">
    <w:abstractNumId w:val="28"/>
  </w:num>
  <w:num w:numId="40" w16cid:durableId="685055578">
    <w:abstractNumId w:val="6"/>
  </w:num>
  <w:num w:numId="41" w16cid:durableId="772702034">
    <w:abstractNumId w:val="27"/>
  </w:num>
  <w:num w:numId="42" w16cid:durableId="1947618009">
    <w:abstractNumId w:val="26"/>
  </w:num>
  <w:num w:numId="43" w16cid:durableId="2083869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DU1NTcysDQzNzRW0lEKTi0uzszPAykwrAUAwLgCzSwAAAA="/>
  </w:docVars>
  <w:rsids>
    <w:rsidRoot w:val="00FE5184"/>
    <w:rsid w:val="000027C9"/>
    <w:rsid w:val="000108D7"/>
    <w:rsid w:val="00016506"/>
    <w:rsid w:val="0002354F"/>
    <w:rsid w:val="000379BE"/>
    <w:rsid w:val="00043A07"/>
    <w:rsid w:val="000443B1"/>
    <w:rsid w:val="000450C1"/>
    <w:rsid w:val="00047038"/>
    <w:rsid w:val="000516F8"/>
    <w:rsid w:val="000526E0"/>
    <w:rsid w:val="00055EAA"/>
    <w:rsid w:val="00070D54"/>
    <w:rsid w:val="0007213B"/>
    <w:rsid w:val="00073FCF"/>
    <w:rsid w:val="000751FB"/>
    <w:rsid w:val="0008159E"/>
    <w:rsid w:val="00087547"/>
    <w:rsid w:val="00094F75"/>
    <w:rsid w:val="00095CE5"/>
    <w:rsid w:val="000A3503"/>
    <w:rsid w:val="000B0B84"/>
    <w:rsid w:val="000B35BF"/>
    <w:rsid w:val="000C6E17"/>
    <w:rsid w:val="000D6150"/>
    <w:rsid w:val="000E03A2"/>
    <w:rsid w:val="000E20B1"/>
    <w:rsid w:val="000F43AE"/>
    <w:rsid w:val="001126B0"/>
    <w:rsid w:val="0014053E"/>
    <w:rsid w:val="00141A41"/>
    <w:rsid w:val="00145C33"/>
    <w:rsid w:val="00154A6E"/>
    <w:rsid w:val="00166B6B"/>
    <w:rsid w:val="00172A41"/>
    <w:rsid w:val="001760A0"/>
    <w:rsid w:val="00190B17"/>
    <w:rsid w:val="001950D4"/>
    <w:rsid w:val="001C4731"/>
    <w:rsid w:val="001E1F34"/>
    <w:rsid w:val="002016E0"/>
    <w:rsid w:val="00202E99"/>
    <w:rsid w:val="002165A2"/>
    <w:rsid w:val="00226F33"/>
    <w:rsid w:val="00252D25"/>
    <w:rsid w:val="00254442"/>
    <w:rsid w:val="00273922"/>
    <w:rsid w:val="0028196A"/>
    <w:rsid w:val="00285D0E"/>
    <w:rsid w:val="00287B43"/>
    <w:rsid w:val="002900D1"/>
    <w:rsid w:val="002935C3"/>
    <w:rsid w:val="002B3C27"/>
    <w:rsid w:val="002C03F9"/>
    <w:rsid w:val="002C0B38"/>
    <w:rsid w:val="002C5071"/>
    <w:rsid w:val="002C61CC"/>
    <w:rsid w:val="002D79D8"/>
    <w:rsid w:val="002E3783"/>
    <w:rsid w:val="00314856"/>
    <w:rsid w:val="003155F4"/>
    <w:rsid w:val="003222A8"/>
    <w:rsid w:val="00340988"/>
    <w:rsid w:val="003529CC"/>
    <w:rsid w:val="00352D1B"/>
    <w:rsid w:val="003605AB"/>
    <w:rsid w:val="00362D81"/>
    <w:rsid w:val="003675C8"/>
    <w:rsid w:val="003747F1"/>
    <w:rsid w:val="00376B37"/>
    <w:rsid w:val="00377A97"/>
    <w:rsid w:val="00380E92"/>
    <w:rsid w:val="00382D36"/>
    <w:rsid w:val="003911FE"/>
    <w:rsid w:val="003934C6"/>
    <w:rsid w:val="003979D8"/>
    <w:rsid w:val="003A7711"/>
    <w:rsid w:val="003C1AE5"/>
    <w:rsid w:val="003C6CAC"/>
    <w:rsid w:val="003D1F67"/>
    <w:rsid w:val="003D28B7"/>
    <w:rsid w:val="003D2DEA"/>
    <w:rsid w:val="003E77EE"/>
    <w:rsid w:val="003F5138"/>
    <w:rsid w:val="00400185"/>
    <w:rsid w:val="00412048"/>
    <w:rsid w:val="00414CCC"/>
    <w:rsid w:val="004435F4"/>
    <w:rsid w:val="00453CCE"/>
    <w:rsid w:val="00473E73"/>
    <w:rsid w:val="00494C6D"/>
    <w:rsid w:val="00496C3D"/>
    <w:rsid w:val="004B0A07"/>
    <w:rsid w:val="004B367D"/>
    <w:rsid w:val="004B5AF8"/>
    <w:rsid w:val="004D2AC1"/>
    <w:rsid w:val="004E003C"/>
    <w:rsid w:val="004E2EF1"/>
    <w:rsid w:val="004E3643"/>
    <w:rsid w:val="00500786"/>
    <w:rsid w:val="00505E16"/>
    <w:rsid w:val="0052171A"/>
    <w:rsid w:val="005273AD"/>
    <w:rsid w:val="00534770"/>
    <w:rsid w:val="00546EE5"/>
    <w:rsid w:val="00547CB0"/>
    <w:rsid w:val="005536B5"/>
    <w:rsid w:val="00566E44"/>
    <w:rsid w:val="005732A7"/>
    <w:rsid w:val="005749D2"/>
    <w:rsid w:val="00591E62"/>
    <w:rsid w:val="00596916"/>
    <w:rsid w:val="005A48F4"/>
    <w:rsid w:val="005C7971"/>
    <w:rsid w:val="005D26EE"/>
    <w:rsid w:val="005D56A3"/>
    <w:rsid w:val="005F0DB7"/>
    <w:rsid w:val="00614B6F"/>
    <w:rsid w:val="00624893"/>
    <w:rsid w:val="00635F71"/>
    <w:rsid w:val="006404EE"/>
    <w:rsid w:val="006773AB"/>
    <w:rsid w:val="00677737"/>
    <w:rsid w:val="00682890"/>
    <w:rsid w:val="00686A24"/>
    <w:rsid w:val="006A665F"/>
    <w:rsid w:val="006B2302"/>
    <w:rsid w:val="006B2564"/>
    <w:rsid w:val="006D0A81"/>
    <w:rsid w:val="006E01A3"/>
    <w:rsid w:val="0070352E"/>
    <w:rsid w:val="007078F6"/>
    <w:rsid w:val="00714E95"/>
    <w:rsid w:val="007300EE"/>
    <w:rsid w:val="00743036"/>
    <w:rsid w:val="007430B0"/>
    <w:rsid w:val="007430CF"/>
    <w:rsid w:val="00752C2F"/>
    <w:rsid w:val="00760E30"/>
    <w:rsid w:val="0077414E"/>
    <w:rsid w:val="00775FCF"/>
    <w:rsid w:val="00786DC0"/>
    <w:rsid w:val="00787C57"/>
    <w:rsid w:val="007A26D1"/>
    <w:rsid w:val="007A333E"/>
    <w:rsid w:val="007B20B1"/>
    <w:rsid w:val="0080254B"/>
    <w:rsid w:val="00807A48"/>
    <w:rsid w:val="008108D4"/>
    <w:rsid w:val="00817083"/>
    <w:rsid w:val="00817DD7"/>
    <w:rsid w:val="00822225"/>
    <w:rsid w:val="0082379A"/>
    <w:rsid w:val="008243F9"/>
    <w:rsid w:val="00827A13"/>
    <w:rsid w:val="00840786"/>
    <w:rsid w:val="00841B64"/>
    <w:rsid w:val="0084537C"/>
    <w:rsid w:val="008729DC"/>
    <w:rsid w:val="0089712E"/>
    <w:rsid w:val="008A3234"/>
    <w:rsid w:val="008A34EE"/>
    <w:rsid w:val="008B27BD"/>
    <w:rsid w:val="008B330E"/>
    <w:rsid w:val="008C0DBB"/>
    <w:rsid w:val="008D4AA8"/>
    <w:rsid w:val="008F4226"/>
    <w:rsid w:val="008F528E"/>
    <w:rsid w:val="008F64B0"/>
    <w:rsid w:val="0090782E"/>
    <w:rsid w:val="00910564"/>
    <w:rsid w:val="0091232C"/>
    <w:rsid w:val="00915513"/>
    <w:rsid w:val="0091667E"/>
    <w:rsid w:val="00930672"/>
    <w:rsid w:val="00937A05"/>
    <w:rsid w:val="00941E3B"/>
    <w:rsid w:val="00947451"/>
    <w:rsid w:val="00954C76"/>
    <w:rsid w:val="00963F51"/>
    <w:rsid w:val="009666B8"/>
    <w:rsid w:val="009737C9"/>
    <w:rsid w:val="009A1F63"/>
    <w:rsid w:val="009A4AEA"/>
    <w:rsid w:val="009A673B"/>
    <w:rsid w:val="009C14C1"/>
    <w:rsid w:val="009C692C"/>
    <w:rsid w:val="009C6DF5"/>
    <w:rsid w:val="009E1A43"/>
    <w:rsid w:val="009E20BB"/>
    <w:rsid w:val="00A015CD"/>
    <w:rsid w:val="00A03BA6"/>
    <w:rsid w:val="00A27587"/>
    <w:rsid w:val="00A31496"/>
    <w:rsid w:val="00A51C43"/>
    <w:rsid w:val="00A55AF8"/>
    <w:rsid w:val="00A71AB1"/>
    <w:rsid w:val="00A7679C"/>
    <w:rsid w:val="00A76C91"/>
    <w:rsid w:val="00A777B9"/>
    <w:rsid w:val="00A90657"/>
    <w:rsid w:val="00A9788C"/>
    <w:rsid w:val="00AA215C"/>
    <w:rsid w:val="00AB174D"/>
    <w:rsid w:val="00AC0E55"/>
    <w:rsid w:val="00AC199B"/>
    <w:rsid w:val="00AC3F35"/>
    <w:rsid w:val="00AE3E99"/>
    <w:rsid w:val="00AE6560"/>
    <w:rsid w:val="00B02377"/>
    <w:rsid w:val="00B101D8"/>
    <w:rsid w:val="00B10B55"/>
    <w:rsid w:val="00B2246D"/>
    <w:rsid w:val="00B24415"/>
    <w:rsid w:val="00B31F96"/>
    <w:rsid w:val="00B36935"/>
    <w:rsid w:val="00B50DCE"/>
    <w:rsid w:val="00B52CBB"/>
    <w:rsid w:val="00B57715"/>
    <w:rsid w:val="00B63C9F"/>
    <w:rsid w:val="00B818D3"/>
    <w:rsid w:val="00B81A0D"/>
    <w:rsid w:val="00B84DDB"/>
    <w:rsid w:val="00B853E5"/>
    <w:rsid w:val="00B919DD"/>
    <w:rsid w:val="00B950AB"/>
    <w:rsid w:val="00B951E6"/>
    <w:rsid w:val="00BB2F76"/>
    <w:rsid w:val="00BB44CE"/>
    <w:rsid w:val="00BB6CA4"/>
    <w:rsid w:val="00BC652C"/>
    <w:rsid w:val="00BD45E5"/>
    <w:rsid w:val="00BE009B"/>
    <w:rsid w:val="00BE1964"/>
    <w:rsid w:val="00C154C0"/>
    <w:rsid w:val="00C31064"/>
    <w:rsid w:val="00C51F02"/>
    <w:rsid w:val="00C52F03"/>
    <w:rsid w:val="00C60D2C"/>
    <w:rsid w:val="00C71BE4"/>
    <w:rsid w:val="00C721A8"/>
    <w:rsid w:val="00C72435"/>
    <w:rsid w:val="00C75710"/>
    <w:rsid w:val="00C80CE5"/>
    <w:rsid w:val="00C92EEA"/>
    <w:rsid w:val="00C9771C"/>
    <w:rsid w:val="00CB0C35"/>
    <w:rsid w:val="00CC6E10"/>
    <w:rsid w:val="00CD2ADB"/>
    <w:rsid w:val="00CD79FB"/>
    <w:rsid w:val="00CE4CBC"/>
    <w:rsid w:val="00D003D0"/>
    <w:rsid w:val="00D03FD3"/>
    <w:rsid w:val="00D04EFC"/>
    <w:rsid w:val="00D11CAC"/>
    <w:rsid w:val="00D12A98"/>
    <w:rsid w:val="00D142AE"/>
    <w:rsid w:val="00D4574B"/>
    <w:rsid w:val="00D5064A"/>
    <w:rsid w:val="00D636B9"/>
    <w:rsid w:val="00D63A23"/>
    <w:rsid w:val="00D7064D"/>
    <w:rsid w:val="00D74A47"/>
    <w:rsid w:val="00D84C5F"/>
    <w:rsid w:val="00DA18DC"/>
    <w:rsid w:val="00DA1E84"/>
    <w:rsid w:val="00DC3B7C"/>
    <w:rsid w:val="00DC60D1"/>
    <w:rsid w:val="00DD01E2"/>
    <w:rsid w:val="00E252A5"/>
    <w:rsid w:val="00E25A73"/>
    <w:rsid w:val="00E34A88"/>
    <w:rsid w:val="00E35380"/>
    <w:rsid w:val="00E512B6"/>
    <w:rsid w:val="00E51F55"/>
    <w:rsid w:val="00E66561"/>
    <w:rsid w:val="00E66A45"/>
    <w:rsid w:val="00E8008D"/>
    <w:rsid w:val="00E80705"/>
    <w:rsid w:val="00E9211F"/>
    <w:rsid w:val="00EB0743"/>
    <w:rsid w:val="00ED6CA2"/>
    <w:rsid w:val="00F13B79"/>
    <w:rsid w:val="00F26B36"/>
    <w:rsid w:val="00F27979"/>
    <w:rsid w:val="00F3427C"/>
    <w:rsid w:val="00F36BCC"/>
    <w:rsid w:val="00F46AC3"/>
    <w:rsid w:val="00F47E4B"/>
    <w:rsid w:val="00F52E97"/>
    <w:rsid w:val="00F62D8E"/>
    <w:rsid w:val="00F63294"/>
    <w:rsid w:val="00F66566"/>
    <w:rsid w:val="00F67339"/>
    <w:rsid w:val="00F716B2"/>
    <w:rsid w:val="00F7384E"/>
    <w:rsid w:val="00F77E86"/>
    <w:rsid w:val="00F80C07"/>
    <w:rsid w:val="00F83EFF"/>
    <w:rsid w:val="00F949A2"/>
    <w:rsid w:val="00FB746B"/>
    <w:rsid w:val="00FD0385"/>
    <w:rsid w:val="00FD0392"/>
    <w:rsid w:val="00FD3095"/>
    <w:rsid w:val="00FE5184"/>
    <w:rsid w:val="00FF5F23"/>
    <w:rsid w:val="32897B6A"/>
    <w:rsid w:val="43FC5075"/>
    <w:rsid w:val="5DD2F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B9E4"/>
  <w15:chartTrackingRefBased/>
  <w15:docId w15:val="{BA758058-9025-473D-B864-81515FE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184"/>
  </w:style>
  <w:style w:type="paragraph" w:styleId="Footer">
    <w:name w:val="footer"/>
    <w:basedOn w:val="Normal"/>
    <w:link w:val="FooterChar"/>
    <w:uiPriority w:val="99"/>
    <w:unhideWhenUsed/>
    <w:rsid w:val="00FE5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184"/>
  </w:style>
  <w:style w:type="paragraph" w:styleId="ListParagraph">
    <w:name w:val="List Paragraph"/>
    <w:aliases w:val="Pull Quote,Bullet Paragraph"/>
    <w:basedOn w:val="Normal"/>
    <w:link w:val="ListParagraphChar"/>
    <w:uiPriority w:val="34"/>
    <w:qFormat/>
    <w:rsid w:val="00FE5184"/>
    <w:pPr>
      <w:ind w:left="720"/>
      <w:contextualSpacing/>
    </w:pPr>
    <w:rPr>
      <w:rFonts w:ascii="Calibri" w:eastAsia="Calibri" w:hAnsi="Calibri" w:cs="Calibri"/>
      <w:color w:val="000000"/>
    </w:rPr>
  </w:style>
  <w:style w:type="character" w:customStyle="1" w:styleId="ListParagraphChar">
    <w:name w:val="List Paragraph Char"/>
    <w:aliases w:val="Pull Quote Char,Bullet Paragraph Char"/>
    <w:basedOn w:val="DefaultParagraphFont"/>
    <w:link w:val="ListParagraph"/>
    <w:uiPriority w:val="34"/>
    <w:locked/>
    <w:rsid w:val="00FE5184"/>
    <w:rPr>
      <w:rFonts w:ascii="Calibri" w:eastAsia="Calibri" w:hAnsi="Calibri" w:cs="Calibri"/>
      <w:color w:val="000000"/>
    </w:rPr>
  </w:style>
  <w:style w:type="character" w:customStyle="1" w:styleId="hgkelc">
    <w:name w:val="hgkelc"/>
    <w:basedOn w:val="DefaultParagraphFont"/>
    <w:rsid w:val="00787C57"/>
  </w:style>
  <w:style w:type="paragraph" w:styleId="BalloonText">
    <w:name w:val="Balloon Text"/>
    <w:basedOn w:val="Normal"/>
    <w:link w:val="BalloonTextChar"/>
    <w:uiPriority w:val="99"/>
    <w:semiHidden/>
    <w:unhideWhenUsed/>
    <w:rsid w:val="00F77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86"/>
    <w:rPr>
      <w:rFonts w:ascii="Segoe UI" w:hAnsi="Segoe UI" w:cs="Segoe UI"/>
      <w:sz w:val="18"/>
      <w:szCs w:val="18"/>
    </w:rPr>
  </w:style>
  <w:style w:type="character" w:styleId="CommentReference">
    <w:name w:val="annotation reference"/>
    <w:basedOn w:val="DefaultParagraphFont"/>
    <w:uiPriority w:val="99"/>
    <w:semiHidden/>
    <w:unhideWhenUsed/>
    <w:rsid w:val="00FD0392"/>
    <w:rPr>
      <w:sz w:val="16"/>
      <w:szCs w:val="16"/>
    </w:rPr>
  </w:style>
  <w:style w:type="paragraph" w:styleId="CommentText">
    <w:name w:val="annotation text"/>
    <w:basedOn w:val="Normal"/>
    <w:link w:val="CommentTextChar"/>
    <w:uiPriority w:val="99"/>
    <w:unhideWhenUsed/>
    <w:rsid w:val="00FD0392"/>
    <w:pPr>
      <w:spacing w:line="240" w:lineRule="auto"/>
    </w:pPr>
    <w:rPr>
      <w:sz w:val="20"/>
      <w:szCs w:val="20"/>
    </w:rPr>
  </w:style>
  <w:style w:type="character" w:customStyle="1" w:styleId="CommentTextChar">
    <w:name w:val="Comment Text Char"/>
    <w:basedOn w:val="DefaultParagraphFont"/>
    <w:link w:val="CommentText"/>
    <w:uiPriority w:val="99"/>
    <w:rsid w:val="00FD0392"/>
    <w:rPr>
      <w:sz w:val="20"/>
      <w:szCs w:val="20"/>
    </w:rPr>
  </w:style>
  <w:style w:type="paragraph" w:styleId="CommentSubject">
    <w:name w:val="annotation subject"/>
    <w:basedOn w:val="CommentText"/>
    <w:next w:val="CommentText"/>
    <w:link w:val="CommentSubjectChar"/>
    <w:uiPriority w:val="99"/>
    <w:semiHidden/>
    <w:unhideWhenUsed/>
    <w:rsid w:val="00FD0392"/>
    <w:rPr>
      <w:b/>
      <w:bCs/>
    </w:rPr>
  </w:style>
  <w:style w:type="character" w:customStyle="1" w:styleId="CommentSubjectChar">
    <w:name w:val="Comment Subject Char"/>
    <w:basedOn w:val="CommentTextChar"/>
    <w:link w:val="CommentSubject"/>
    <w:uiPriority w:val="99"/>
    <w:semiHidden/>
    <w:rsid w:val="00FD0392"/>
    <w:rPr>
      <w:b/>
      <w:bCs/>
      <w:sz w:val="20"/>
      <w:szCs w:val="20"/>
    </w:rPr>
  </w:style>
  <w:style w:type="paragraph" w:styleId="NormalWeb">
    <w:name w:val="Normal (Web)"/>
    <w:basedOn w:val="Normal"/>
    <w:uiPriority w:val="99"/>
    <w:unhideWhenUsed/>
    <w:rsid w:val="00817083"/>
    <w:pPr>
      <w:spacing w:after="0" w:line="240" w:lineRule="auto"/>
    </w:pPr>
    <w:rPr>
      <w:rFonts w:ascii="Calibri" w:hAnsi="Calibri" w:cs="Calibri"/>
    </w:rPr>
  </w:style>
  <w:style w:type="paragraph" w:styleId="Revision">
    <w:name w:val="Revision"/>
    <w:hidden/>
    <w:uiPriority w:val="99"/>
    <w:semiHidden/>
    <w:rsid w:val="00043A07"/>
    <w:pPr>
      <w:spacing w:after="0" w:line="240" w:lineRule="auto"/>
    </w:pPr>
  </w:style>
  <w:style w:type="character" w:customStyle="1" w:styleId="normaltextrun">
    <w:name w:val="normaltextrun"/>
    <w:basedOn w:val="DefaultParagraphFont"/>
    <w:rsid w:val="00290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5377b8-c636-44a0-9480-fc17ccd0d8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A50E4ACB7AE41BE8984EAC9EBA53C" ma:contentTypeVersion="10" ma:contentTypeDescription="Create a new document." ma:contentTypeScope="" ma:versionID="23305e76c27063f58b22dcf73ccdddff">
  <xsd:schema xmlns:xsd="http://www.w3.org/2001/XMLSchema" xmlns:xs="http://www.w3.org/2001/XMLSchema" xmlns:p="http://schemas.microsoft.com/office/2006/metadata/properties" xmlns:ns3="b35377b8-c636-44a0-9480-fc17ccd0d884" targetNamespace="http://schemas.microsoft.com/office/2006/metadata/properties" ma:root="true" ma:fieldsID="1bb339aca19ea6d635cb8f8fc010c97a" ns3:_="">
    <xsd:import namespace="b35377b8-c636-44a0-9480-fc17ccd0d88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77b8-c636-44a0-9480-fc17ccd0d8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511C1-9CEF-49E1-8374-7CF9AD5CC57A}">
  <ds:schemaRefs>
    <ds:schemaRef ds:uri="http://schemas.openxmlformats.org/officeDocument/2006/bibliography"/>
  </ds:schemaRefs>
</ds:datastoreItem>
</file>

<file path=customXml/itemProps2.xml><?xml version="1.0" encoding="utf-8"?>
<ds:datastoreItem xmlns:ds="http://schemas.openxmlformats.org/officeDocument/2006/customXml" ds:itemID="{CBF48F5A-F756-4EB4-9674-BF1BD7B86F58}">
  <ds:schemaRefs>
    <ds:schemaRef ds:uri="http://schemas.microsoft.com/sharepoint/v3/contenttype/forms"/>
  </ds:schemaRefs>
</ds:datastoreItem>
</file>

<file path=customXml/itemProps3.xml><?xml version="1.0" encoding="utf-8"?>
<ds:datastoreItem xmlns:ds="http://schemas.openxmlformats.org/officeDocument/2006/customXml" ds:itemID="{515B1A54-2A60-4F09-A92F-A22DE996992A}">
  <ds:schemaRefs>
    <ds:schemaRef ds:uri="http://schemas.microsoft.com/office/2006/metadata/properties"/>
    <ds:schemaRef ds:uri="http://schemas.microsoft.com/office/infopath/2007/PartnerControls"/>
    <ds:schemaRef ds:uri="b35377b8-c636-44a0-9480-fc17ccd0d884"/>
  </ds:schemaRefs>
</ds:datastoreItem>
</file>

<file path=customXml/itemProps4.xml><?xml version="1.0" encoding="utf-8"?>
<ds:datastoreItem xmlns:ds="http://schemas.openxmlformats.org/officeDocument/2006/customXml" ds:itemID="{58F0FF09-586E-48CE-8886-0419DA94C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77b8-c636-44a0-9480-fc17ccd0d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909</Words>
  <Characters>5185</Characters>
  <Application>Microsoft Office Word</Application>
  <DocSecurity>0</DocSecurity>
  <Lines>43</Lines>
  <Paragraphs>12</Paragraphs>
  <ScaleCrop>false</ScaleCrop>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Duncan</dc:creator>
  <cp:keywords/>
  <dc:description/>
  <cp:lastModifiedBy>Wendolin Urbina-Agosto</cp:lastModifiedBy>
  <cp:revision>2</cp:revision>
  <cp:lastPrinted>2026-04-29T16:51:00Z</cp:lastPrinted>
  <dcterms:created xsi:type="dcterms:W3CDTF">2026-06-17T14:42:00Z</dcterms:created>
  <dcterms:modified xsi:type="dcterms:W3CDTF">2026-06-17T14:42:00Z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9196b580fd5cde0b8533fa0bc91fa5aa0cd653fa39b70e5f3172af2bc648bf85</vt:lpwstr>
  </property>
  <property fmtid="{D5CDD505-2E9C-101B-9397-08002B2CF9AE}" pid="3" name="ContentTypeId">
    <vt:lpwstr>0x010100665A50E4ACB7AE41BE8984EAC9EBA53C</vt:lpwstr>
  </property>
</Properties>
</file>